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3D8" w:rsidRPr="003A4DF4" w:rsidRDefault="00714043">
      <w:pPr>
        <w:jc w:val="center"/>
        <w:rPr>
          <w:rFonts w:ascii="Arial" w:eastAsia="Arial" w:hAnsi="Arial" w:cs="Arial"/>
          <w:b/>
          <w:bCs/>
          <w:sz w:val="28"/>
          <w:szCs w:val="28"/>
        </w:rPr>
      </w:pPr>
      <w:r w:rsidRPr="003A4DF4">
        <w:rPr>
          <w:rFonts w:ascii="Arial" w:eastAsia="Arial" w:hAnsi="Arial" w:cs="Arial"/>
          <w:noProof/>
          <w:lang w:val="en-GB"/>
        </w:rPr>
        <w:drawing>
          <wp:anchor distT="0" distB="0" distL="0" distR="0" simplePos="0" relativeHeight="251657216" behindDoc="1" locked="0" layoutInCell="1" allowOverlap="1" wp14:anchorId="4683C2C0" wp14:editId="47D31E76">
            <wp:simplePos x="0" y="0"/>
            <wp:positionH relativeFrom="column">
              <wp:posOffset>1779904</wp:posOffset>
            </wp:positionH>
            <wp:positionV relativeFrom="page">
              <wp:posOffset>688340</wp:posOffset>
            </wp:positionV>
            <wp:extent cx="2286000" cy="223774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jpeg"/>
                    <pic:cNvPicPr>
                      <a:picLocks noChangeAspect="1"/>
                    </pic:cNvPicPr>
                  </pic:nvPicPr>
                  <pic:blipFill>
                    <a:blip r:embed="rId8">
                      <a:extLst/>
                    </a:blip>
                    <a:stretch>
                      <a:fillRect/>
                    </a:stretch>
                  </pic:blipFill>
                  <pic:spPr>
                    <a:xfrm>
                      <a:off x="0" y="0"/>
                      <a:ext cx="2286000" cy="2237740"/>
                    </a:xfrm>
                    <a:prstGeom prst="rect">
                      <a:avLst/>
                    </a:prstGeom>
                    <a:ln w="12700" cap="flat">
                      <a:noFill/>
                      <a:miter lim="400000"/>
                    </a:ln>
                    <a:effectLst/>
                  </pic:spPr>
                </pic:pic>
              </a:graphicData>
            </a:graphic>
          </wp:anchor>
        </w:drawing>
      </w:r>
    </w:p>
    <w:p w:rsidR="006353D8" w:rsidRPr="003A4DF4" w:rsidRDefault="006353D8">
      <w:pPr>
        <w:jc w:val="center"/>
        <w:rPr>
          <w:rFonts w:ascii="Arial" w:eastAsia="Arial" w:hAnsi="Arial" w:cs="Arial"/>
          <w:b/>
          <w:bCs/>
          <w:sz w:val="28"/>
          <w:szCs w:val="28"/>
        </w:rPr>
      </w:pPr>
    </w:p>
    <w:p w:rsidR="006353D8" w:rsidRPr="003A4DF4" w:rsidRDefault="006353D8">
      <w:pPr>
        <w:jc w:val="center"/>
        <w:rPr>
          <w:rFonts w:ascii="Arial" w:eastAsia="Arial" w:hAnsi="Arial" w:cs="Arial"/>
          <w:b/>
          <w:bCs/>
          <w:sz w:val="28"/>
          <w:szCs w:val="28"/>
        </w:rPr>
      </w:pPr>
    </w:p>
    <w:p w:rsidR="006353D8" w:rsidRPr="003A4DF4" w:rsidRDefault="006353D8">
      <w:pPr>
        <w:jc w:val="right"/>
        <w:rPr>
          <w:rFonts w:ascii="Arial" w:eastAsia="Arial" w:hAnsi="Arial" w:cs="Arial"/>
          <w:b/>
          <w:bCs/>
          <w:sz w:val="40"/>
          <w:szCs w:val="40"/>
        </w:rPr>
      </w:pPr>
    </w:p>
    <w:p w:rsidR="006353D8" w:rsidRPr="003A4DF4" w:rsidRDefault="006353D8">
      <w:pPr>
        <w:jc w:val="center"/>
        <w:rPr>
          <w:rFonts w:ascii="Arial" w:eastAsia="Arial" w:hAnsi="Arial" w:cs="Arial"/>
          <w:b/>
          <w:bCs/>
          <w:sz w:val="40"/>
          <w:szCs w:val="40"/>
        </w:rPr>
      </w:pPr>
    </w:p>
    <w:p w:rsidR="006353D8" w:rsidRPr="003A4DF4" w:rsidRDefault="006353D8">
      <w:pPr>
        <w:jc w:val="center"/>
        <w:rPr>
          <w:rFonts w:ascii="Arial" w:eastAsia="Arial" w:hAnsi="Arial" w:cs="Arial"/>
          <w:b/>
          <w:bCs/>
          <w:sz w:val="36"/>
          <w:szCs w:val="36"/>
        </w:rPr>
      </w:pPr>
    </w:p>
    <w:p w:rsidR="006353D8" w:rsidRPr="003A4DF4" w:rsidRDefault="006353D8">
      <w:pPr>
        <w:jc w:val="center"/>
        <w:rPr>
          <w:rFonts w:ascii="Arial" w:eastAsia="Arial" w:hAnsi="Arial" w:cs="Arial"/>
          <w:b/>
          <w:bCs/>
          <w:sz w:val="36"/>
          <w:szCs w:val="36"/>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6353D8">
      <w:pPr>
        <w:jc w:val="center"/>
        <w:rPr>
          <w:rFonts w:ascii="Arial" w:eastAsia="Arial" w:hAnsi="Arial" w:cs="Arial"/>
          <w:b/>
          <w:bCs/>
          <w:sz w:val="36"/>
          <w:szCs w:val="36"/>
        </w:rPr>
      </w:pPr>
    </w:p>
    <w:p w:rsidR="006353D8" w:rsidRPr="003A4DF4" w:rsidRDefault="006353D8">
      <w:pPr>
        <w:jc w:val="center"/>
        <w:rPr>
          <w:rFonts w:ascii="Arial" w:eastAsia="Arial" w:hAnsi="Arial" w:cs="Arial"/>
          <w:b/>
          <w:bCs/>
          <w:sz w:val="36"/>
          <w:szCs w:val="36"/>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6353D8">
      <w:pPr>
        <w:jc w:val="center"/>
        <w:rPr>
          <w:rFonts w:ascii="Arial" w:eastAsia="Arial" w:hAnsi="Arial" w:cs="Arial"/>
          <w:b/>
          <w:bCs/>
          <w:sz w:val="28"/>
          <w:szCs w:val="28"/>
        </w:rPr>
      </w:pPr>
    </w:p>
    <w:p w:rsidR="006353D8" w:rsidRPr="003A4DF4" w:rsidRDefault="006353D8">
      <w:pPr>
        <w:jc w:val="center"/>
        <w:rPr>
          <w:rFonts w:ascii="Arial" w:eastAsia="Arial" w:hAnsi="Arial" w:cs="Arial"/>
          <w:b/>
          <w:bCs/>
          <w:color w:val="FF0000"/>
          <w:sz w:val="36"/>
          <w:szCs w:val="36"/>
          <w:u w:color="FF0000"/>
        </w:rPr>
      </w:pPr>
    </w:p>
    <w:p w:rsidR="006353D8" w:rsidRPr="003A4DF4" w:rsidRDefault="00714043">
      <w:pPr>
        <w:jc w:val="center"/>
        <w:rPr>
          <w:rFonts w:ascii="Arial" w:eastAsia="Arial" w:hAnsi="Arial" w:cs="Arial"/>
          <w:b/>
          <w:bCs/>
          <w:sz w:val="40"/>
          <w:szCs w:val="40"/>
        </w:rPr>
      </w:pPr>
      <w:r w:rsidRPr="003A4DF4">
        <w:rPr>
          <w:rFonts w:ascii="Arial" w:eastAsia="Arial" w:hAnsi="Arial" w:cs="Arial"/>
          <w:noProof/>
          <w:sz w:val="48"/>
          <w:szCs w:val="48"/>
          <w:lang w:val="en-GB"/>
        </w:rPr>
        <mc:AlternateContent>
          <mc:Choice Requires="wps">
            <w:drawing>
              <wp:anchor distT="0" distB="0" distL="0" distR="0" simplePos="0" relativeHeight="251659264" behindDoc="0" locked="0" layoutInCell="1" allowOverlap="1" wp14:anchorId="09445F20" wp14:editId="1F020254">
                <wp:simplePos x="0" y="0"/>
                <wp:positionH relativeFrom="column">
                  <wp:posOffset>751205</wp:posOffset>
                </wp:positionH>
                <wp:positionV relativeFrom="line">
                  <wp:posOffset>-634</wp:posOffset>
                </wp:positionV>
                <wp:extent cx="4914900" cy="25146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4914900" cy="2514600"/>
                        </a:xfrm>
                        <a:prstGeom prst="rect">
                          <a:avLst/>
                        </a:prstGeom>
                        <a:noFill/>
                        <a:ln w="57150" cap="flat">
                          <a:solidFill>
                            <a:srgbClr val="000000"/>
                          </a:solidFill>
                          <a:prstDash val="solid"/>
                          <a:round/>
                        </a:ln>
                        <a:effectLst/>
                      </wps:spPr>
                      <wps:txbx>
                        <w:txbxContent>
                          <w:p w:rsidR="006353D8" w:rsidRDefault="00714043">
                            <w:pPr>
                              <w:pStyle w:val="Heading7"/>
                              <w:rPr>
                                <w:rFonts w:ascii="Arial" w:eastAsia="Arial" w:hAnsi="Arial" w:cs="Arial"/>
                                <w:color w:val="000000"/>
                                <w:sz w:val="48"/>
                                <w:szCs w:val="48"/>
                                <w:u w:color="000000"/>
                              </w:rPr>
                            </w:pPr>
                            <w:r>
                              <w:rPr>
                                <w:rFonts w:ascii="Arial" w:hAnsi="Arial"/>
                                <w:color w:val="000000"/>
                                <w:sz w:val="48"/>
                                <w:szCs w:val="48"/>
                                <w:u w:color="000000"/>
                              </w:rPr>
                              <w:t xml:space="preserve">Practice of </w:t>
                            </w:r>
                          </w:p>
                          <w:p w:rsidR="006353D8" w:rsidRDefault="00714043">
                            <w:pPr>
                              <w:pStyle w:val="Heading7"/>
                              <w:rPr>
                                <w:rFonts w:ascii="Arial" w:eastAsia="Arial" w:hAnsi="Arial" w:cs="Arial"/>
                                <w:sz w:val="40"/>
                                <w:szCs w:val="40"/>
                              </w:rPr>
                            </w:pPr>
                            <w:r>
                              <w:rPr>
                                <w:rFonts w:ascii="Arial" w:hAnsi="Arial"/>
                                <w:color w:val="000000"/>
                                <w:sz w:val="40"/>
                                <w:szCs w:val="40"/>
                                <w:u w:color="000000"/>
                              </w:rPr>
                              <w:t>Forensic and Medical Examination</w:t>
                            </w:r>
                          </w:p>
                          <w:p w:rsidR="006353D8" w:rsidRDefault="00714043">
                            <w:pPr>
                              <w:jc w:val="center"/>
                              <w:rPr>
                                <w:rFonts w:ascii="Arial" w:eastAsia="Arial" w:hAnsi="Arial" w:cs="Arial"/>
                                <w:b/>
                                <w:bCs/>
                                <w:sz w:val="36"/>
                                <w:szCs w:val="36"/>
                              </w:rPr>
                            </w:pPr>
                            <w:r>
                              <w:rPr>
                                <w:rFonts w:ascii="Arial" w:hAnsi="Arial"/>
                                <w:b/>
                                <w:bCs/>
                                <w:sz w:val="40"/>
                                <w:szCs w:val="40"/>
                              </w:rPr>
                              <w:t>for Rape and Sexual Assault</w:t>
                            </w:r>
                          </w:p>
                          <w:p w:rsidR="006353D8" w:rsidRDefault="006353D8">
                            <w:pPr>
                              <w:jc w:val="center"/>
                              <w:rPr>
                                <w:rFonts w:ascii="Arial" w:eastAsia="Arial" w:hAnsi="Arial" w:cs="Arial"/>
                              </w:rPr>
                            </w:pPr>
                          </w:p>
                          <w:p w:rsidR="006353D8" w:rsidRDefault="006353D8">
                            <w:pPr>
                              <w:jc w:val="center"/>
                              <w:rPr>
                                <w:rFonts w:ascii="Arial" w:eastAsia="Arial" w:hAnsi="Arial" w:cs="Arial"/>
                                <w:b/>
                                <w:bCs/>
                                <w:sz w:val="40"/>
                                <w:szCs w:val="40"/>
                              </w:rPr>
                            </w:pPr>
                          </w:p>
                          <w:p w:rsidR="006353D8" w:rsidRDefault="00714043">
                            <w:pPr>
                              <w:jc w:val="center"/>
                              <w:rPr>
                                <w:rFonts w:ascii="Arial" w:eastAsia="Arial" w:hAnsi="Arial" w:cs="Arial"/>
                                <w:sz w:val="40"/>
                                <w:szCs w:val="40"/>
                              </w:rPr>
                            </w:pPr>
                            <w:r>
                              <w:rPr>
                                <w:rFonts w:ascii="Arial" w:hAnsi="Arial"/>
                                <w:sz w:val="40"/>
                                <w:szCs w:val="40"/>
                              </w:rPr>
                              <w:t>Course</w:t>
                            </w:r>
                            <w:bookmarkStart w:id="0" w:name="_GoBack"/>
                            <w:r w:rsidR="002B774B">
                              <w:rPr>
                                <w:rFonts w:ascii="Arial" w:hAnsi="Arial"/>
                                <w:sz w:val="40"/>
                                <w:szCs w:val="40"/>
                              </w:rPr>
                              <w:t xml:space="preserve"> </w:t>
                            </w:r>
                            <w:bookmarkEnd w:id="0"/>
                            <w:r>
                              <w:rPr>
                                <w:rFonts w:ascii="Arial" w:hAnsi="Arial"/>
                                <w:sz w:val="40"/>
                                <w:szCs w:val="40"/>
                              </w:rPr>
                              <w:t>Guide</w:t>
                            </w:r>
                            <w:r w:rsidR="00F97979">
                              <w:rPr>
                                <w:rFonts w:ascii="Arial" w:hAnsi="Arial"/>
                                <w:sz w:val="40"/>
                                <w:szCs w:val="40"/>
                              </w:rPr>
                              <w:t xml:space="preserve"> Unit Two</w:t>
                            </w:r>
                          </w:p>
                          <w:p w:rsidR="006353D8" w:rsidRDefault="006353D8">
                            <w:pPr>
                              <w:jc w:val="center"/>
                              <w:rPr>
                                <w:rFonts w:ascii="Arial" w:eastAsia="Arial" w:hAnsi="Arial" w:cs="Arial"/>
                                <w:sz w:val="40"/>
                                <w:szCs w:val="40"/>
                              </w:rPr>
                            </w:pPr>
                          </w:p>
                          <w:p w:rsidR="006353D8" w:rsidRDefault="006353D8">
                            <w:pPr>
                              <w:jc w:val="center"/>
                            </w:pPr>
                          </w:p>
                        </w:txbxContent>
                      </wps:txbx>
                      <wps:bodyPr wrap="square" lIns="45719" tIns="45719" rIns="45719" bIns="45719" numCol="1" anchor="t">
                        <a:noAutofit/>
                      </wps:bodyPr>
                    </wps:wsp>
                  </a:graphicData>
                </a:graphic>
              </wp:anchor>
            </w:drawing>
          </mc:Choice>
          <mc:Fallback>
            <w:pict>
              <v:shapetype w14:anchorId="09445F20" id="_x0000_t202" coordsize="21600,21600" o:spt="202" path="m,l,21600r21600,l21600,xe">
                <v:stroke joinstyle="miter"/>
                <v:path gradientshapeok="t" o:connecttype="rect"/>
              </v:shapetype>
              <v:shape id="officeArt object" o:spid="_x0000_s1026" type="#_x0000_t202" style="position:absolute;left:0;text-align:left;margin-left:59.15pt;margin-top:-.05pt;width:387pt;height:1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" filled="f" strokeweight="4.5pt">
                <v:stroke joinstyle="round"/>
                <v:textbox inset="1.27mm,1.27mm,1.27mm,1.27mm">
                  <w:txbxContent>
                    <w:p w:rsidR="006353D8" w:rsidRDefault="00714043">
                      <w:pPr>
                        <w:pStyle w:val="Heading7"/>
                        <w:rPr>
                          <w:rFonts w:ascii="Arial" w:eastAsia="Arial" w:hAnsi="Arial" w:cs="Arial"/>
                          <w:color w:val="000000"/>
                          <w:sz w:val="48"/>
                          <w:szCs w:val="48"/>
                          <w:u w:color="000000"/>
                        </w:rPr>
                      </w:pPr>
                      <w:r>
                        <w:rPr>
                          <w:rFonts w:ascii="Arial" w:hAnsi="Arial"/>
                          <w:color w:val="000000"/>
                          <w:sz w:val="48"/>
                          <w:szCs w:val="48"/>
                          <w:u w:color="000000"/>
                        </w:rPr>
                        <w:t xml:space="preserve">Practice of </w:t>
                      </w:r>
                    </w:p>
                    <w:p w:rsidR="006353D8" w:rsidRDefault="00714043">
                      <w:pPr>
                        <w:pStyle w:val="Heading7"/>
                        <w:rPr>
                          <w:rFonts w:ascii="Arial" w:eastAsia="Arial" w:hAnsi="Arial" w:cs="Arial"/>
                          <w:sz w:val="40"/>
                          <w:szCs w:val="40"/>
                        </w:rPr>
                      </w:pPr>
                      <w:r>
                        <w:rPr>
                          <w:rFonts w:ascii="Arial" w:hAnsi="Arial"/>
                          <w:color w:val="000000"/>
                          <w:sz w:val="40"/>
                          <w:szCs w:val="40"/>
                          <w:u w:color="000000"/>
                        </w:rPr>
                        <w:t>Forensic and Medical Examination</w:t>
                      </w:r>
                    </w:p>
                    <w:p w:rsidR="006353D8" w:rsidRDefault="00714043">
                      <w:pPr>
                        <w:jc w:val="center"/>
                        <w:rPr>
                          <w:rFonts w:ascii="Arial" w:eastAsia="Arial" w:hAnsi="Arial" w:cs="Arial"/>
                          <w:b/>
                          <w:bCs/>
                          <w:sz w:val="36"/>
                          <w:szCs w:val="36"/>
                        </w:rPr>
                      </w:pPr>
                      <w:r>
                        <w:rPr>
                          <w:rFonts w:ascii="Arial" w:hAnsi="Arial"/>
                          <w:b/>
                          <w:bCs/>
                          <w:sz w:val="40"/>
                          <w:szCs w:val="40"/>
                        </w:rPr>
                        <w:t>for Rape and Sexual Assault</w:t>
                      </w:r>
                    </w:p>
                    <w:p w:rsidR="006353D8" w:rsidRDefault="006353D8">
                      <w:pPr>
                        <w:jc w:val="center"/>
                        <w:rPr>
                          <w:rFonts w:ascii="Arial" w:eastAsia="Arial" w:hAnsi="Arial" w:cs="Arial"/>
                        </w:rPr>
                      </w:pPr>
                    </w:p>
                    <w:p w:rsidR="006353D8" w:rsidRDefault="006353D8">
                      <w:pPr>
                        <w:jc w:val="center"/>
                        <w:rPr>
                          <w:rFonts w:ascii="Arial" w:eastAsia="Arial" w:hAnsi="Arial" w:cs="Arial"/>
                          <w:b/>
                          <w:bCs/>
                          <w:sz w:val="40"/>
                          <w:szCs w:val="40"/>
                        </w:rPr>
                      </w:pPr>
                    </w:p>
                    <w:p w:rsidR="006353D8" w:rsidRDefault="00714043">
                      <w:pPr>
                        <w:jc w:val="center"/>
                        <w:rPr>
                          <w:rFonts w:ascii="Arial" w:eastAsia="Arial" w:hAnsi="Arial" w:cs="Arial"/>
                          <w:sz w:val="40"/>
                          <w:szCs w:val="40"/>
                        </w:rPr>
                      </w:pPr>
                      <w:r>
                        <w:rPr>
                          <w:rFonts w:ascii="Arial" w:hAnsi="Arial"/>
                          <w:sz w:val="40"/>
                          <w:szCs w:val="40"/>
                        </w:rPr>
                        <w:t>Course</w:t>
                      </w:r>
                      <w:bookmarkStart w:id="1" w:name="_GoBack"/>
                      <w:r w:rsidR="002B774B">
                        <w:rPr>
                          <w:rFonts w:ascii="Arial" w:hAnsi="Arial"/>
                          <w:sz w:val="40"/>
                          <w:szCs w:val="40"/>
                        </w:rPr>
                        <w:t xml:space="preserve"> </w:t>
                      </w:r>
                      <w:bookmarkEnd w:id="1"/>
                      <w:r>
                        <w:rPr>
                          <w:rFonts w:ascii="Arial" w:hAnsi="Arial"/>
                          <w:sz w:val="40"/>
                          <w:szCs w:val="40"/>
                        </w:rPr>
                        <w:t>Guide</w:t>
                      </w:r>
                      <w:r w:rsidR="00F97979">
                        <w:rPr>
                          <w:rFonts w:ascii="Arial" w:hAnsi="Arial"/>
                          <w:sz w:val="40"/>
                          <w:szCs w:val="40"/>
                        </w:rPr>
                        <w:t xml:space="preserve"> Unit Two</w:t>
                      </w:r>
                    </w:p>
                    <w:p w:rsidR="006353D8" w:rsidRDefault="006353D8">
                      <w:pPr>
                        <w:jc w:val="center"/>
                        <w:rPr>
                          <w:rFonts w:ascii="Arial" w:eastAsia="Arial" w:hAnsi="Arial" w:cs="Arial"/>
                          <w:sz w:val="40"/>
                          <w:szCs w:val="40"/>
                        </w:rPr>
                      </w:pPr>
                    </w:p>
                    <w:p w:rsidR="006353D8" w:rsidRDefault="006353D8">
                      <w:pPr>
                        <w:jc w:val="center"/>
                      </w:pPr>
                    </w:p>
                  </w:txbxContent>
                </v:textbox>
                <w10:wrap anchory="line"/>
              </v:shape>
            </w:pict>
          </mc:Fallback>
        </mc:AlternateContent>
      </w:r>
    </w:p>
    <w:p w:rsidR="006353D8" w:rsidRPr="003A4DF4" w:rsidRDefault="006353D8">
      <w:pPr>
        <w:pStyle w:val="Heading2"/>
        <w:rPr>
          <w:rFonts w:ascii="Arial" w:eastAsia="Arial" w:hAnsi="Arial" w:cs="Arial"/>
          <w:sz w:val="48"/>
          <w:szCs w:val="48"/>
        </w:rPr>
      </w:pPr>
    </w:p>
    <w:p w:rsidR="006353D8" w:rsidRPr="003A4DF4" w:rsidRDefault="006353D8">
      <w:pPr>
        <w:pStyle w:val="Heading2"/>
        <w:rPr>
          <w:rFonts w:ascii="Arial" w:eastAsia="Arial" w:hAnsi="Arial" w:cs="Arial"/>
          <w:sz w:val="48"/>
          <w:szCs w:val="48"/>
        </w:rPr>
      </w:pPr>
    </w:p>
    <w:p w:rsidR="006353D8" w:rsidRPr="003A4DF4" w:rsidRDefault="00714043">
      <w:pPr>
        <w:pStyle w:val="Heading2"/>
        <w:rPr>
          <w:rFonts w:ascii="Arial" w:eastAsia="Arial" w:hAnsi="Arial" w:cs="Arial"/>
          <w:sz w:val="48"/>
          <w:szCs w:val="48"/>
        </w:rPr>
      </w:pPr>
      <w:r w:rsidRPr="003A4DF4">
        <w:rPr>
          <w:rFonts w:ascii="Arial" w:hAnsi="Arial"/>
          <w:sz w:val="48"/>
          <w:szCs w:val="48"/>
        </w:rPr>
        <w:t xml:space="preserve"> </w:t>
      </w:r>
    </w:p>
    <w:p w:rsidR="006353D8" w:rsidRPr="003A4DF4" w:rsidRDefault="006353D8">
      <w:pPr>
        <w:pStyle w:val="Heading2"/>
        <w:rPr>
          <w:rFonts w:ascii="Arial" w:eastAsia="Arial" w:hAnsi="Arial" w:cs="Arial"/>
        </w:rPr>
      </w:pPr>
    </w:p>
    <w:p w:rsidR="006353D8" w:rsidRPr="003A4DF4" w:rsidRDefault="006353D8">
      <w:pPr>
        <w:jc w:val="center"/>
        <w:rPr>
          <w:rFonts w:ascii="Arial" w:eastAsia="Arial" w:hAnsi="Arial" w:cs="Arial"/>
          <w:b/>
          <w:bCs/>
          <w:sz w:val="40"/>
          <w:szCs w:val="40"/>
        </w:rPr>
      </w:pPr>
    </w:p>
    <w:p w:rsidR="006353D8" w:rsidRPr="003A4DF4" w:rsidRDefault="006353D8">
      <w:pPr>
        <w:jc w:val="center"/>
        <w:rPr>
          <w:rFonts w:ascii="Arial" w:eastAsia="Arial" w:hAnsi="Arial" w:cs="Arial"/>
          <w:b/>
          <w:bCs/>
          <w:sz w:val="40"/>
          <w:szCs w:val="40"/>
        </w:rPr>
      </w:pPr>
    </w:p>
    <w:p w:rsidR="006353D8" w:rsidRPr="003A4DF4" w:rsidRDefault="006353D8">
      <w:pPr>
        <w:jc w:val="center"/>
        <w:rPr>
          <w:rFonts w:ascii="Arial" w:eastAsia="Arial" w:hAnsi="Arial" w:cs="Arial"/>
          <w:b/>
          <w:bCs/>
          <w:sz w:val="40"/>
          <w:szCs w:val="40"/>
        </w:rPr>
      </w:pPr>
    </w:p>
    <w:p w:rsidR="006353D8" w:rsidRPr="003A4DF4" w:rsidRDefault="006353D8">
      <w:pPr>
        <w:pStyle w:val="Heading2"/>
        <w:jc w:val="left"/>
        <w:rPr>
          <w:rFonts w:ascii="Arial" w:eastAsia="Arial" w:hAnsi="Arial" w:cs="Arial"/>
          <w:color w:val="FF0000"/>
          <w:sz w:val="48"/>
          <w:szCs w:val="48"/>
          <w:u w:color="FF0000"/>
        </w:rPr>
      </w:pPr>
    </w:p>
    <w:p w:rsidR="006353D8" w:rsidRPr="003A4DF4" w:rsidRDefault="0070207B">
      <w:pPr>
        <w:pStyle w:val="Heading2"/>
        <w:rPr>
          <w:rFonts w:ascii="Arial" w:eastAsia="Arial" w:hAnsi="Arial" w:cs="Arial"/>
          <w:b w:val="0"/>
          <w:bCs w:val="0"/>
          <w:sz w:val="36"/>
          <w:szCs w:val="36"/>
        </w:rPr>
      </w:pPr>
      <w:r>
        <w:rPr>
          <w:rFonts w:ascii="Arial" w:hAnsi="Arial"/>
          <w:b w:val="0"/>
          <w:bCs w:val="0"/>
          <w:sz w:val="36"/>
          <w:szCs w:val="36"/>
        </w:rPr>
        <w:t>5</w:t>
      </w:r>
      <w:r>
        <w:rPr>
          <w:rFonts w:ascii="Arial" w:hAnsi="Arial"/>
          <w:b w:val="0"/>
          <w:bCs w:val="0"/>
          <w:sz w:val="36"/>
          <w:szCs w:val="36"/>
          <w:vertAlign w:val="superscript"/>
        </w:rPr>
        <w:t>th</w:t>
      </w:r>
      <w:r>
        <w:rPr>
          <w:rFonts w:ascii="Arial" w:hAnsi="Arial"/>
          <w:b w:val="0"/>
          <w:bCs w:val="0"/>
          <w:sz w:val="36"/>
          <w:szCs w:val="36"/>
        </w:rPr>
        <w:t>, 6</w:t>
      </w:r>
      <w:r w:rsidRPr="0070207B">
        <w:rPr>
          <w:rFonts w:ascii="Arial" w:hAnsi="Arial"/>
          <w:b w:val="0"/>
          <w:bCs w:val="0"/>
          <w:sz w:val="36"/>
          <w:szCs w:val="36"/>
          <w:vertAlign w:val="superscript"/>
        </w:rPr>
        <w:t>th</w:t>
      </w:r>
      <w:r>
        <w:rPr>
          <w:rFonts w:ascii="Arial" w:hAnsi="Arial"/>
          <w:b w:val="0"/>
          <w:bCs w:val="0"/>
          <w:sz w:val="36"/>
          <w:szCs w:val="36"/>
        </w:rPr>
        <w:t xml:space="preserve"> &amp; 7</w:t>
      </w:r>
      <w:r w:rsidRPr="0070207B">
        <w:rPr>
          <w:rFonts w:ascii="Arial" w:hAnsi="Arial"/>
          <w:b w:val="0"/>
          <w:bCs w:val="0"/>
          <w:sz w:val="36"/>
          <w:szCs w:val="36"/>
          <w:vertAlign w:val="superscript"/>
        </w:rPr>
        <w:t>th</w:t>
      </w:r>
      <w:r>
        <w:rPr>
          <w:rFonts w:ascii="Arial" w:hAnsi="Arial"/>
          <w:b w:val="0"/>
          <w:bCs w:val="0"/>
          <w:sz w:val="36"/>
          <w:szCs w:val="36"/>
        </w:rPr>
        <w:t xml:space="preserve"> S</w:t>
      </w:r>
      <w:r w:rsidR="003A4DF4" w:rsidRPr="003A4DF4">
        <w:rPr>
          <w:rFonts w:ascii="Arial" w:hAnsi="Arial"/>
          <w:b w:val="0"/>
          <w:bCs w:val="0"/>
          <w:sz w:val="36"/>
          <w:szCs w:val="36"/>
        </w:rPr>
        <w:t>eptember 20</w:t>
      </w:r>
      <w:r w:rsidR="00B02EF8">
        <w:rPr>
          <w:rFonts w:ascii="Arial" w:hAnsi="Arial"/>
          <w:b w:val="0"/>
          <w:bCs w:val="0"/>
          <w:sz w:val="36"/>
          <w:szCs w:val="36"/>
        </w:rPr>
        <w:t>2</w:t>
      </w:r>
      <w:r>
        <w:rPr>
          <w:rFonts w:ascii="Arial" w:hAnsi="Arial"/>
          <w:b w:val="0"/>
          <w:bCs w:val="0"/>
          <w:sz w:val="36"/>
          <w:szCs w:val="36"/>
        </w:rPr>
        <w:t>3</w:t>
      </w:r>
    </w:p>
    <w:p w:rsidR="006353D8" w:rsidRPr="003A4DF4" w:rsidRDefault="00714043">
      <w:pPr>
        <w:pStyle w:val="Heading2"/>
        <w:rPr>
          <w:rFonts w:ascii="Arial" w:eastAsia="Arial" w:hAnsi="Arial" w:cs="Arial"/>
          <w:b w:val="0"/>
          <w:bCs w:val="0"/>
          <w:sz w:val="36"/>
          <w:szCs w:val="36"/>
        </w:rPr>
      </w:pPr>
      <w:r w:rsidRPr="003A4DF4">
        <w:rPr>
          <w:rFonts w:ascii="Arial" w:hAnsi="Arial"/>
          <w:b w:val="0"/>
          <w:bCs w:val="0"/>
          <w:sz w:val="36"/>
          <w:szCs w:val="36"/>
        </w:rPr>
        <w:t>&amp;</w:t>
      </w:r>
    </w:p>
    <w:p w:rsidR="006353D8" w:rsidRPr="003A4DF4" w:rsidRDefault="0070207B">
      <w:pPr>
        <w:pStyle w:val="Heading2"/>
        <w:rPr>
          <w:rFonts w:ascii="Arial" w:eastAsia="Arial" w:hAnsi="Arial" w:cs="Arial"/>
          <w:b w:val="0"/>
          <w:bCs w:val="0"/>
          <w:sz w:val="36"/>
          <w:szCs w:val="36"/>
        </w:rPr>
      </w:pPr>
      <w:r>
        <w:rPr>
          <w:rFonts w:ascii="Arial" w:hAnsi="Arial"/>
          <w:b w:val="0"/>
          <w:bCs w:val="0"/>
          <w:sz w:val="36"/>
          <w:szCs w:val="36"/>
        </w:rPr>
        <w:t>10</w:t>
      </w:r>
      <w:r w:rsidRPr="0070207B">
        <w:rPr>
          <w:rFonts w:ascii="Arial" w:hAnsi="Arial"/>
          <w:b w:val="0"/>
          <w:bCs w:val="0"/>
          <w:sz w:val="36"/>
          <w:szCs w:val="36"/>
          <w:vertAlign w:val="superscript"/>
        </w:rPr>
        <w:t>th</w:t>
      </w:r>
      <w:r>
        <w:rPr>
          <w:rFonts w:ascii="Arial" w:hAnsi="Arial"/>
          <w:b w:val="0"/>
          <w:bCs w:val="0"/>
          <w:sz w:val="36"/>
          <w:szCs w:val="36"/>
        </w:rPr>
        <w:t>, 11</w:t>
      </w:r>
      <w:r w:rsidRPr="0070207B">
        <w:rPr>
          <w:rFonts w:ascii="Arial" w:hAnsi="Arial"/>
          <w:b w:val="0"/>
          <w:bCs w:val="0"/>
          <w:sz w:val="36"/>
          <w:szCs w:val="36"/>
          <w:vertAlign w:val="superscript"/>
        </w:rPr>
        <w:t>th</w:t>
      </w:r>
      <w:r>
        <w:rPr>
          <w:rFonts w:ascii="Arial" w:hAnsi="Arial"/>
          <w:b w:val="0"/>
          <w:bCs w:val="0"/>
          <w:sz w:val="36"/>
          <w:szCs w:val="36"/>
        </w:rPr>
        <w:t xml:space="preserve"> &amp; 12</w:t>
      </w:r>
      <w:r w:rsidRPr="0070207B">
        <w:rPr>
          <w:rFonts w:ascii="Arial" w:hAnsi="Arial"/>
          <w:b w:val="0"/>
          <w:bCs w:val="0"/>
          <w:sz w:val="36"/>
          <w:szCs w:val="36"/>
          <w:vertAlign w:val="superscript"/>
        </w:rPr>
        <w:t>th</w:t>
      </w:r>
      <w:r w:rsidR="00B02EF8">
        <w:rPr>
          <w:rFonts w:ascii="Arial" w:hAnsi="Arial"/>
          <w:b w:val="0"/>
          <w:bCs w:val="0"/>
          <w:sz w:val="36"/>
          <w:szCs w:val="36"/>
        </w:rPr>
        <w:t xml:space="preserve"> </w:t>
      </w:r>
      <w:r w:rsidR="003A4DF4" w:rsidRPr="003A4DF4">
        <w:rPr>
          <w:rFonts w:ascii="Arial" w:hAnsi="Arial"/>
          <w:b w:val="0"/>
          <w:bCs w:val="0"/>
          <w:sz w:val="36"/>
          <w:szCs w:val="36"/>
        </w:rPr>
        <w:t>October 2</w:t>
      </w:r>
      <w:r w:rsidR="00B02EF8">
        <w:rPr>
          <w:rFonts w:ascii="Arial" w:hAnsi="Arial"/>
          <w:b w:val="0"/>
          <w:bCs w:val="0"/>
          <w:sz w:val="36"/>
          <w:szCs w:val="36"/>
        </w:rPr>
        <w:t>02</w:t>
      </w:r>
      <w:r>
        <w:rPr>
          <w:rFonts w:ascii="Arial" w:hAnsi="Arial"/>
          <w:b w:val="0"/>
          <w:bCs w:val="0"/>
          <w:sz w:val="36"/>
          <w:szCs w:val="36"/>
        </w:rPr>
        <w:t>3</w:t>
      </w:r>
    </w:p>
    <w:p w:rsidR="006353D8" w:rsidRPr="003A4DF4" w:rsidRDefault="006353D8">
      <w:pPr>
        <w:jc w:val="center"/>
        <w:rPr>
          <w:rFonts w:ascii="Arial" w:eastAsia="Arial" w:hAnsi="Arial" w:cs="Arial"/>
          <w:b/>
          <w:bCs/>
          <w:sz w:val="32"/>
          <w:szCs w:val="32"/>
        </w:rPr>
      </w:pPr>
    </w:p>
    <w:p w:rsidR="006353D8" w:rsidRPr="003A4DF4" w:rsidRDefault="00714043">
      <w:pPr>
        <w:jc w:val="center"/>
        <w:rPr>
          <w:rFonts w:ascii="Arial" w:eastAsia="Arial" w:hAnsi="Arial" w:cs="Arial"/>
          <w:b/>
          <w:bCs/>
          <w:color w:val="FF0000"/>
          <w:sz w:val="36"/>
          <w:szCs w:val="36"/>
          <w:u w:color="FF0000"/>
        </w:rPr>
      </w:pPr>
      <w:r w:rsidRPr="003A4DF4">
        <w:rPr>
          <w:rFonts w:ascii="Arial" w:hAnsi="Arial"/>
          <w:b/>
          <w:bCs/>
          <w:sz w:val="36"/>
          <w:szCs w:val="36"/>
        </w:rPr>
        <w:t>Course Unit Leader:</w:t>
      </w:r>
      <w:r w:rsidRPr="003A4DF4">
        <w:rPr>
          <w:rFonts w:ascii="Arial" w:hAnsi="Arial"/>
          <w:b/>
          <w:bCs/>
          <w:color w:val="FF0000"/>
          <w:sz w:val="36"/>
          <w:szCs w:val="36"/>
          <w:u w:color="FF0000"/>
        </w:rPr>
        <w:t xml:space="preserve"> </w:t>
      </w:r>
      <w:r w:rsidRPr="003A4DF4">
        <w:rPr>
          <w:rFonts w:ascii="Arial" w:hAnsi="Arial"/>
          <w:b/>
          <w:bCs/>
          <w:sz w:val="36"/>
          <w:szCs w:val="36"/>
        </w:rPr>
        <w:t xml:space="preserve">Dr </w:t>
      </w:r>
      <w:r w:rsidR="0070207B">
        <w:rPr>
          <w:rFonts w:ascii="Arial" w:hAnsi="Arial"/>
          <w:b/>
          <w:bCs/>
          <w:sz w:val="36"/>
          <w:szCs w:val="36"/>
        </w:rPr>
        <w:t>Cath White</w:t>
      </w:r>
    </w:p>
    <w:p w:rsidR="006353D8" w:rsidRPr="003A4DF4" w:rsidRDefault="006353D8">
      <w:pPr>
        <w:rPr>
          <w:rFonts w:ascii="Arial" w:eastAsia="Arial" w:hAnsi="Arial" w:cs="Arial"/>
        </w:rPr>
      </w:pPr>
    </w:p>
    <w:p w:rsidR="006353D8" w:rsidRPr="003A4DF4" w:rsidRDefault="00714043">
      <w:pPr>
        <w:pStyle w:val="BodyText"/>
        <w:jc w:val="center"/>
      </w:pPr>
      <w:r w:rsidRPr="003A4DF4">
        <w:rPr>
          <w:sz w:val="20"/>
          <w:szCs w:val="20"/>
        </w:rPr>
        <w:t>.</w:t>
      </w:r>
      <w:r w:rsidRPr="003A4DF4">
        <w:rPr>
          <w:rFonts w:ascii="Arial Unicode MS" w:hAnsi="Arial Unicode MS"/>
        </w:rPr>
        <w:br w:type="page"/>
      </w:r>
    </w:p>
    <w:p w:rsidR="006353D8" w:rsidRPr="003A4DF4" w:rsidRDefault="00714043">
      <w:pPr>
        <w:pStyle w:val="BodyText"/>
        <w:jc w:val="left"/>
        <w:rPr>
          <w:rFonts w:ascii="Arial" w:eastAsia="Arial" w:hAnsi="Arial" w:cs="Arial"/>
          <w:sz w:val="28"/>
          <w:szCs w:val="28"/>
        </w:rPr>
      </w:pPr>
      <w:r w:rsidRPr="003A4DF4">
        <w:rPr>
          <w:rFonts w:ascii="Arial" w:hAnsi="Arial"/>
          <w:sz w:val="28"/>
          <w:szCs w:val="28"/>
        </w:rPr>
        <w:lastRenderedPageBreak/>
        <w:t>Contents</w:t>
      </w:r>
    </w:p>
    <w:p w:rsidR="006353D8" w:rsidRPr="003A4DF4" w:rsidRDefault="006353D8">
      <w:pPr>
        <w:pStyle w:val="BodyText"/>
        <w:jc w:val="left"/>
        <w:rPr>
          <w:rFonts w:ascii="Arial" w:eastAsia="Arial" w:hAnsi="Arial" w:cs="Arial"/>
          <w:sz w:val="28"/>
          <w:szCs w:val="28"/>
        </w:rPr>
      </w:pPr>
    </w:p>
    <w:p w:rsidR="006353D8" w:rsidRPr="003A4DF4" w:rsidRDefault="006353D8">
      <w:pPr>
        <w:pStyle w:val="BodyText"/>
        <w:jc w:val="left"/>
        <w:rPr>
          <w:rFonts w:ascii="Arial" w:eastAsia="Arial" w:hAnsi="Arial" w:cs="Arial"/>
          <w:sz w:val="28"/>
          <w:szCs w:val="28"/>
        </w:rPr>
      </w:pP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
        <w:gridCol w:w="6945"/>
        <w:gridCol w:w="1241"/>
      </w:tblGrid>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b/>
                <w:bCs/>
              </w:rPr>
            </w:pPr>
          </w:p>
          <w:p w:rsidR="006353D8" w:rsidRPr="003A4DF4" w:rsidRDefault="00714043">
            <w:pPr>
              <w:pStyle w:val="BodyText"/>
              <w:jc w:val="left"/>
            </w:pPr>
            <w:r w:rsidRPr="003A4DF4">
              <w:rPr>
                <w:rFonts w:ascii="Arial" w:hAnsi="Arial"/>
                <w:b/>
                <w:bCs/>
              </w:rPr>
              <w:t>Section</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b/>
                <w:bCs/>
              </w:rPr>
            </w:pPr>
          </w:p>
          <w:p w:rsidR="006353D8" w:rsidRPr="003A4DF4" w:rsidRDefault="00714043">
            <w:pPr>
              <w:pStyle w:val="BodyText"/>
              <w:jc w:val="left"/>
            </w:pPr>
            <w:r w:rsidRPr="003A4DF4">
              <w:rPr>
                <w:rFonts w:ascii="Arial" w:hAnsi="Arial"/>
                <w:b/>
                <w:bCs/>
              </w:rPr>
              <w:t>Topic</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b/>
                <w:bCs/>
              </w:rPr>
            </w:pPr>
          </w:p>
          <w:p w:rsidR="006353D8" w:rsidRPr="003A4DF4" w:rsidRDefault="00714043">
            <w:pPr>
              <w:pStyle w:val="BodyText"/>
              <w:jc w:val="right"/>
            </w:pPr>
            <w:r w:rsidRPr="003A4DF4">
              <w:rPr>
                <w:rFonts w:ascii="Arial" w:hAnsi="Arial"/>
                <w:b/>
                <w:bCs/>
              </w:rPr>
              <w:t>Page</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Course Unit Leader Contact Details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3</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2</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 xml:space="preserve">Introduction to the Course Unit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3</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rPr>
                <w:rFonts w:ascii="Arial" w:eastAsia="Arial" w:hAnsi="Arial" w:cs="Arial"/>
              </w:rPr>
            </w:pPr>
          </w:p>
          <w:p w:rsidR="006353D8" w:rsidRPr="003A4DF4" w:rsidRDefault="00714043">
            <w:pPr>
              <w:pStyle w:val="BodyText"/>
            </w:pPr>
            <w:r w:rsidRPr="003A4DF4">
              <w:rPr>
                <w:rFonts w:ascii="Arial" w:hAnsi="Arial"/>
              </w:rPr>
              <w:t>Course Unit Aims and Outcomes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4</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4</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 xml:space="preserve">Teaching/Learning hours and Methods for the Course Unit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5</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rPr>
                <w:rFonts w:ascii="Arial" w:eastAsia="Arial" w:hAnsi="Arial" w:cs="Arial"/>
              </w:rPr>
            </w:pPr>
          </w:p>
          <w:p w:rsidR="006353D8" w:rsidRPr="003A4DF4" w:rsidRDefault="00714043">
            <w:r w:rsidRPr="003A4DF4">
              <w:rPr>
                <w:rFonts w:ascii="Arial" w:hAnsi="Arial"/>
              </w:rPr>
              <w:t>Student Support During the Course Unit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5</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6</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rPr>
                <w:rFonts w:ascii="Arial" w:eastAsia="Arial" w:hAnsi="Arial" w:cs="Arial"/>
              </w:rPr>
            </w:pPr>
          </w:p>
          <w:p w:rsidR="006353D8" w:rsidRPr="003A4DF4" w:rsidRDefault="00714043">
            <w:r w:rsidRPr="003A4DF4">
              <w:rPr>
                <w:rFonts w:ascii="Arial" w:hAnsi="Arial"/>
              </w:rPr>
              <w:t>Assessment</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714043">
            <w:pPr>
              <w:pStyle w:val="BodyText"/>
              <w:jc w:val="right"/>
            </w:pPr>
            <w:r w:rsidRPr="003A4DF4">
              <w:rPr>
                <w:rFonts w:ascii="Arial" w:hAnsi="Arial"/>
              </w:rPr>
              <w:t>6</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7</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Evaluation</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B02EF8">
            <w:pPr>
              <w:pStyle w:val="BodyText"/>
              <w:jc w:val="right"/>
            </w:pPr>
            <w:r>
              <w:rPr>
                <w:rFonts w:ascii="Arial" w:hAnsi="Arial"/>
              </w:rPr>
              <w:t>7</w:t>
            </w:r>
          </w:p>
        </w:tc>
      </w:tr>
      <w:tr w:rsidR="006353D8" w:rsidRPr="003A4DF4">
        <w:trPr>
          <w:trHeight w:val="842"/>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8</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left"/>
              <w:rPr>
                <w:rFonts w:ascii="Arial" w:eastAsia="Arial" w:hAnsi="Arial" w:cs="Arial"/>
              </w:rPr>
            </w:pPr>
          </w:p>
          <w:p w:rsidR="006353D8" w:rsidRPr="003A4DF4" w:rsidRDefault="00714043">
            <w:pPr>
              <w:pStyle w:val="BodyText"/>
              <w:jc w:val="left"/>
            </w:pPr>
            <w:r w:rsidRPr="003A4DF4">
              <w:rPr>
                <w:rFonts w:ascii="Arial" w:hAnsi="Arial"/>
              </w:rPr>
              <w:t>Core Learning Materials</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6353D8">
            <w:pPr>
              <w:pStyle w:val="BodyText"/>
              <w:jc w:val="right"/>
              <w:rPr>
                <w:rFonts w:ascii="Arial" w:eastAsia="Arial" w:hAnsi="Arial" w:cs="Arial"/>
              </w:rPr>
            </w:pPr>
          </w:p>
          <w:p w:rsidR="006353D8" w:rsidRPr="003A4DF4" w:rsidRDefault="00B02EF8">
            <w:pPr>
              <w:pStyle w:val="BodyText"/>
              <w:jc w:val="right"/>
            </w:pPr>
            <w:r>
              <w:rPr>
                <w:rFonts w:ascii="Arial" w:hAnsi="Arial"/>
              </w:rPr>
              <w:t>7</w:t>
            </w:r>
          </w:p>
        </w:tc>
      </w:tr>
    </w:tbl>
    <w:p w:rsidR="006353D8" w:rsidRPr="003A4DF4" w:rsidRDefault="006353D8">
      <w:pPr>
        <w:pStyle w:val="BodyText"/>
        <w:jc w:val="left"/>
        <w:rPr>
          <w:rFonts w:ascii="Arial" w:eastAsia="Arial" w:hAnsi="Arial" w:cs="Arial"/>
          <w:sz w:val="28"/>
          <w:szCs w:val="28"/>
        </w:rPr>
      </w:pPr>
    </w:p>
    <w:p w:rsidR="006353D8" w:rsidRPr="003A4DF4" w:rsidRDefault="00714043">
      <w:pPr>
        <w:pStyle w:val="BodyText"/>
        <w:jc w:val="left"/>
      </w:pPr>
      <w:r w:rsidRPr="003A4DF4">
        <w:rPr>
          <w:rFonts w:ascii="Arial Unicode MS" w:hAnsi="Arial Unicode MS"/>
        </w:rPr>
        <w:br w:type="page"/>
      </w:r>
    </w:p>
    <w:p w:rsidR="006353D8" w:rsidRPr="003A4DF4" w:rsidRDefault="00714043">
      <w:pPr>
        <w:pStyle w:val="BodyText"/>
        <w:jc w:val="left"/>
        <w:rPr>
          <w:rFonts w:ascii="Arial" w:eastAsia="Arial" w:hAnsi="Arial" w:cs="Arial"/>
          <w:b/>
          <w:bCs/>
          <w:sz w:val="22"/>
          <w:szCs w:val="22"/>
        </w:rPr>
      </w:pPr>
      <w:r w:rsidRPr="003A4DF4">
        <w:rPr>
          <w:rFonts w:ascii="Arial" w:hAnsi="Arial"/>
          <w:b/>
          <w:bCs/>
          <w:sz w:val="22"/>
          <w:szCs w:val="22"/>
        </w:rPr>
        <w:lastRenderedPageBreak/>
        <w:t>1.</w:t>
      </w:r>
      <w:r w:rsidRPr="003A4DF4">
        <w:rPr>
          <w:rFonts w:ascii="Arial" w:hAnsi="Arial"/>
          <w:b/>
          <w:bCs/>
          <w:sz w:val="22"/>
          <w:szCs w:val="22"/>
        </w:rPr>
        <w:tab/>
        <w:t>Course Unit Leader Contact Details</w:t>
      </w:r>
    </w:p>
    <w:p w:rsidR="006353D8" w:rsidRPr="003A4DF4" w:rsidRDefault="006353D8">
      <w:pPr>
        <w:pStyle w:val="BodyText"/>
        <w:jc w:val="left"/>
        <w:rPr>
          <w:rFonts w:ascii="Arial" w:eastAsia="Arial" w:hAnsi="Arial" w:cs="Arial"/>
          <w:sz w:val="22"/>
          <w:szCs w:val="22"/>
        </w:rPr>
      </w:pP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4"/>
        <w:gridCol w:w="2293"/>
        <w:gridCol w:w="2127"/>
        <w:gridCol w:w="3083"/>
      </w:tblGrid>
      <w:tr w:rsidR="006353D8" w:rsidRPr="003A4DF4">
        <w:trPr>
          <w:trHeight w:val="243"/>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sz w:val="22"/>
                <w:szCs w:val="22"/>
              </w:rPr>
              <w:t xml:space="preserve">  </w:t>
            </w:r>
            <w:r w:rsidRPr="003A4DF4">
              <w:rPr>
                <w:rFonts w:ascii="Arial" w:hAnsi="Arial"/>
                <w:b/>
                <w:bCs/>
                <w:sz w:val="22"/>
                <w:szCs w:val="22"/>
              </w:rPr>
              <w:t>Name</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b/>
                <w:bCs/>
                <w:sz w:val="22"/>
                <w:szCs w:val="22"/>
              </w:rPr>
              <w:t>Location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b/>
                <w:bCs/>
                <w:sz w:val="22"/>
                <w:szCs w:val="22"/>
              </w:rPr>
              <w:t xml:space="preserve">Telephone </w:t>
            </w:r>
            <w:proofErr w:type="spellStart"/>
            <w:r w:rsidRPr="003A4DF4">
              <w:rPr>
                <w:rFonts w:ascii="Arial" w:hAnsi="Arial"/>
                <w:b/>
                <w:bCs/>
                <w:sz w:val="22"/>
                <w:szCs w:val="22"/>
              </w:rPr>
              <w:t>no.s</w:t>
            </w:r>
            <w:proofErr w:type="spellEnd"/>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b/>
                <w:bCs/>
                <w:sz w:val="22"/>
                <w:szCs w:val="22"/>
              </w:rPr>
              <w:t>E-mail</w:t>
            </w:r>
          </w:p>
        </w:tc>
      </w:tr>
      <w:tr w:rsidR="006353D8" w:rsidRPr="003A4DF4">
        <w:trPr>
          <w:trHeight w:val="483"/>
        </w:trPr>
        <w:tc>
          <w:tcPr>
            <w:tcW w:w="1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sz w:val="22"/>
                <w:szCs w:val="22"/>
              </w:rPr>
              <w:t>Dr Cath White</w:t>
            </w:r>
          </w:p>
        </w:tc>
        <w:tc>
          <w:tcPr>
            <w:tcW w:w="2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70207B" w:rsidRDefault="00714043">
            <w:pPr>
              <w:pStyle w:val="BodyText"/>
              <w:jc w:val="left"/>
              <w:rPr>
                <w:rFonts w:ascii="Arial" w:eastAsia="Arial" w:hAnsi="Arial" w:cs="Arial"/>
                <w:sz w:val="22"/>
                <w:szCs w:val="22"/>
                <w:highlight w:val="yellow"/>
              </w:rPr>
            </w:pPr>
            <w:r w:rsidRPr="0070207B">
              <w:rPr>
                <w:rFonts w:ascii="Arial" w:hAnsi="Arial"/>
                <w:sz w:val="22"/>
                <w:szCs w:val="22"/>
                <w:highlight w:val="yellow"/>
              </w:rPr>
              <w:t>S</w:t>
            </w:r>
            <w:r w:rsidR="00795950">
              <w:rPr>
                <w:rFonts w:ascii="Arial" w:hAnsi="Arial"/>
                <w:sz w:val="22"/>
                <w:szCs w:val="22"/>
                <w:highlight w:val="yellow"/>
              </w:rPr>
              <w:t>ain</w:t>
            </w:r>
            <w:r w:rsidRPr="0070207B">
              <w:rPr>
                <w:rFonts w:ascii="Arial" w:hAnsi="Arial"/>
                <w:sz w:val="22"/>
                <w:szCs w:val="22"/>
                <w:highlight w:val="yellow"/>
              </w:rPr>
              <w:t>t</w:t>
            </w:r>
            <w:r w:rsidR="00795950">
              <w:rPr>
                <w:rFonts w:ascii="Arial" w:hAnsi="Arial"/>
                <w:sz w:val="22"/>
                <w:szCs w:val="22"/>
                <w:highlight w:val="yellow"/>
              </w:rPr>
              <w:t xml:space="preserve"> </w:t>
            </w:r>
            <w:r w:rsidRPr="0070207B">
              <w:rPr>
                <w:rFonts w:ascii="Arial" w:hAnsi="Arial"/>
                <w:sz w:val="22"/>
                <w:szCs w:val="22"/>
                <w:highlight w:val="yellow"/>
              </w:rPr>
              <w:t>Mary’s Centre</w:t>
            </w:r>
          </w:p>
          <w:p w:rsidR="006353D8" w:rsidRPr="0070207B" w:rsidRDefault="00714043">
            <w:pPr>
              <w:pStyle w:val="BodyText"/>
              <w:jc w:val="left"/>
              <w:rPr>
                <w:highlight w:val="yellow"/>
              </w:rPr>
            </w:pPr>
            <w:r w:rsidRPr="0070207B">
              <w:rPr>
                <w:rFonts w:ascii="Arial" w:hAnsi="Arial"/>
                <w:sz w:val="22"/>
                <w:szCs w:val="22"/>
                <w:highlight w:val="yellow"/>
              </w:rPr>
              <w:t>Mobile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70207B" w:rsidRDefault="00714043">
            <w:pPr>
              <w:pStyle w:val="BodyText"/>
              <w:jc w:val="left"/>
              <w:rPr>
                <w:rFonts w:ascii="Arial" w:eastAsia="Arial" w:hAnsi="Arial" w:cs="Arial"/>
                <w:sz w:val="22"/>
                <w:szCs w:val="22"/>
                <w:highlight w:val="yellow"/>
              </w:rPr>
            </w:pPr>
            <w:r w:rsidRPr="0070207B">
              <w:rPr>
                <w:rFonts w:ascii="Arial" w:hAnsi="Arial"/>
                <w:sz w:val="22"/>
                <w:szCs w:val="22"/>
                <w:highlight w:val="yellow"/>
              </w:rPr>
              <w:t>0161 276 6515</w:t>
            </w:r>
          </w:p>
          <w:p w:rsidR="006353D8" w:rsidRPr="0070207B" w:rsidRDefault="00714043">
            <w:pPr>
              <w:pStyle w:val="BodyText"/>
              <w:jc w:val="left"/>
              <w:rPr>
                <w:highlight w:val="yellow"/>
              </w:rPr>
            </w:pPr>
            <w:r w:rsidRPr="0070207B">
              <w:rPr>
                <w:rFonts w:ascii="Arial" w:hAnsi="Arial"/>
                <w:sz w:val="22"/>
                <w:szCs w:val="22"/>
                <w:highlight w:val="yellow"/>
              </w:rPr>
              <w:t>07887 730033</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BodyText"/>
              <w:jc w:val="left"/>
            </w:pPr>
            <w:r w:rsidRPr="003A4DF4">
              <w:rPr>
                <w:rFonts w:ascii="Arial" w:hAnsi="Arial"/>
                <w:sz w:val="22"/>
                <w:szCs w:val="22"/>
              </w:rPr>
              <w:t>catherine.white2@nhs.net</w:t>
            </w:r>
          </w:p>
        </w:tc>
      </w:tr>
    </w:tbl>
    <w:p w:rsidR="006353D8" w:rsidRPr="003A4DF4" w:rsidRDefault="006353D8">
      <w:pPr>
        <w:pStyle w:val="BodyText"/>
        <w:jc w:val="left"/>
        <w:rPr>
          <w:rFonts w:ascii="Arial" w:eastAsia="Arial" w:hAnsi="Arial" w:cs="Arial"/>
          <w:sz w:val="22"/>
          <w:szCs w:val="22"/>
        </w:rPr>
      </w:pPr>
    </w:p>
    <w:p w:rsidR="006353D8" w:rsidRPr="003A4DF4" w:rsidRDefault="006353D8">
      <w:pPr>
        <w:pStyle w:val="BodyText"/>
        <w:jc w:val="left"/>
        <w:rPr>
          <w:rFonts w:ascii="Arial" w:eastAsia="Arial" w:hAnsi="Arial" w:cs="Arial"/>
          <w:sz w:val="22"/>
          <w:szCs w:val="22"/>
        </w:rPr>
      </w:pPr>
    </w:p>
    <w:p w:rsidR="006353D8" w:rsidRPr="003A4DF4" w:rsidRDefault="006353D8">
      <w:pPr>
        <w:pStyle w:val="BodyText"/>
        <w:jc w:val="left"/>
        <w:rPr>
          <w:rFonts w:ascii="Arial" w:eastAsia="Arial" w:hAnsi="Arial" w:cs="Arial"/>
          <w:sz w:val="22"/>
          <w:szCs w:val="22"/>
        </w:rPr>
      </w:pPr>
    </w:p>
    <w:p w:rsidR="006353D8" w:rsidRPr="003A4DF4" w:rsidRDefault="00714043">
      <w:pPr>
        <w:pStyle w:val="BodyText"/>
        <w:jc w:val="left"/>
        <w:rPr>
          <w:rFonts w:ascii="Arial" w:eastAsia="Arial" w:hAnsi="Arial" w:cs="Arial"/>
          <w:b/>
          <w:bCs/>
          <w:sz w:val="22"/>
          <w:szCs w:val="22"/>
        </w:rPr>
      </w:pPr>
      <w:r w:rsidRPr="003A4DF4">
        <w:rPr>
          <w:rFonts w:ascii="Arial" w:hAnsi="Arial"/>
          <w:b/>
          <w:bCs/>
          <w:sz w:val="22"/>
          <w:szCs w:val="22"/>
        </w:rPr>
        <w:t>2.</w:t>
      </w:r>
      <w:r w:rsidRPr="003A4DF4">
        <w:rPr>
          <w:rFonts w:ascii="Arial" w:hAnsi="Arial"/>
          <w:b/>
          <w:bCs/>
          <w:sz w:val="22"/>
          <w:szCs w:val="22"/>
        </w:rPr>
        <w:tab/>
        <w:t>Introduction to the Course Unit</w:t>
      </w:r>
    </w:p>
    <w:p w:rsidR="006353D8" w:rsidRPr="003A4DF4" w:rsidRDefault="006353D8">
      <w:pPr>
        <w:widowControl/>
        <w:jc w:val="both"/>
        <w:rPr>
          <w:rFonts w:ascii="Arial" w:eastAsia="Arial" w:hAnsi="Arial" w:cs="Arial"/>
          <w:sz w:val="22"/>
          <w:szCs w:val="22"/>
        </w:rPr>
      </w:pPr>
    </w:p>
    <w:p w:rsidR="006353D8" w:rsidRPr="003A4DF4" w:rsidRDefault="00714043">
      <w:pPr>
        <w:widowControl/>
        <w:jc w:val="both"/>
        <w:rPr>
          <w:rFonts w:ascii="Arial" w:eastAsia="Arial" w:hAnsi="Arial" w:cs="Arial"/>
          <w:sz w:val="22"/>
          <w:szCs w:val="22"/>
        </w:rPr>
      </w:pPr>
      <w:r w:rsidRPr="003A4DF4">
        <w:rPr>
          <w:rFonts w:ascii="Arial" w:hAnsi="Arial"/>
          <w:sz w:val="22"/>
          <w:szCs w:val="22"/>
        </w:rPr>
        <w:t xml:space="preserve">Welcome to Unit Two of the St. Mary’s Course: </w:t>
      </w:r>
      <w:r w:rsidRPr="003A4DF4">
        <w:rPr>
          <w:rFonts w:ascii="Arial" w:hAnsi="Arial"/>
          <w:i/>
          <w:iCs/>
          <w:sz w:val="22"/>
          <w:szCs w:val="22"/>
        </w:rPr>
        <w:t>Practice of Forensic and Medical Examination for Rape and Sexual Assault</w:t>
      </w:r>
      <w:r w:rsidRPr="003A4DF4">
        <w:rPr>
          <w:rFonts w:ascii="Arial" w:hAnsi="Arial"/>
          <w:sz w:val="22"/>
          <w:szCs w:val="22"/>
        </w:rPr>
        <w:t xml:space="preserve">. </w:t>
      </w:r>
    </w:p>
    <w:p w:rsidR="006353D8" w:rsidRPr="003A4DF4" w:rsidRDefault="006353D8">
      <w:pPr>
        <w:widowControl/>
        <w:jc w:val="both"/>
        <w:rPr>
          <w:rFonts w:ascii="Arial" w:eastAsia="Arial" w:hAnsi="Arial" w:cs="Arial"/>
          <w:sz w:val="22"/>
          <w:szCs w:val="22"/>
        </w:rPr>
      </w:pPr>
    </w:p>
    <w:p w:rsidR="006353D8" w:rsidRPr="003A4DF4" w:rsidRDefault="00714043">
      <w:pPr>
        <w:widowControl/>
        <w:jc w:val="both"/>
        <w:rPr>
          <w:rFonts w:ascii="Arial" w:eastAsia="Arial" w:hAnsi="Arial" w:cs="Arial"/>
          <w:sz w:val="22"/>
          <w:szCs w:val="22"/>
        </w:rPr>
      </w:pPr>
      <w:r w:rsidRPr="003A4DF4">
        <w:rPr>
          <w:rFonts w:ascii="Arial" w:hAnsi="Arial"/>
          <w:sz w:val="22"/>
          <w:szCs w:val="22"/>
        </w:rPr>
        <w:t xml:space="preserve">During this course unit you will develop further the </w:t>
      </w:r>
      <w:r w:rsidR="00795950">
        <w:rPr>
          <w:rFonts w:ascii="Arial" w:hAnsi="Arial"/>
          <w:sz w:val="22"/>
          <w:szCs w:val="22"/>
        </w:rPr>
        <w:t xml:space="preserve">forensic </w:t>
      </w:r>
      <w:r w:rsidRPr="003A4DF4">
        <w:rPr>
          <w:rFonts w:ascii="Arial" w:hAnsi="Arial"/>
          <w:sz w:val="22"/>
          <w:szCs w:val="22"/>
        </w:rPr>
        <w:t xml:space="preserve">medical skills learnt in Unit One, </w:t>
      </w:r>
      <w:r w:rsidRPr="003A4DF4">
        <w:rPr>
          <w:rFonts w:ascii="Arial" w:hAnsi="Arial"/>
          <w:i/>
          <w:iCs/>
          <w:sz w:val="22"/>
          <w:szCs w:val="22"/>
        </w:rPr>
        <w:t>Principles of Forensic and Medical Examination for Rape and Sexual Assault</w:t>
      </w:r>
      <w:r w:rsidRPr="003A4DF4">
        <w:rPr>
          <w:rFonts w:ascii="Arial" w:hAnsi="Arial"/>
          <w:sz w:val="22"/>
          <w:szCs w:val="22"/>
        </w:rPr>
        <w:t xml:space="preserve">, and explore further the legal framework, support services and social context underlying the work of the forensic clinician. </w:t>
      </w:r>
    </w:p>
    <w:p w:rsidR="006353D8" w:rsidRPr="003A4DF4" w:rsidRDefault="006353D8">
      <w:pPr>
        <w:widowControl/>
        <w:jc w:val="both"/>
        <w:rPr>
          <w:rFonts w:ascii="Arial" w:eastAsia="Arial" w:hAnsi="Arial" w:cs="Arial"/>
          <w:sz w:val="22"/>
          <w:szCs w:val="22"/>
        </w:rPr>
      </w:pPr>
    </w:p>
    <w:p w:rsidR="006353D8" w:rsidRPr="003A4DF4" w:rsidRDefault="00714043">
      <w:pPr>
        <w:widowControl/>
        <w:jc w:val="both"/>
        <w:rPr>
          <w:rFonts w:ascii="Arial" w:eastAsia="Arial" w:hAnsi="Arial" w:cs="Arial"/>
          <w:sz w:val="22"/>
          <w:szCs w:val="22"/>
        </w:rPr>
      </w:pPr>
      <w:r w:rsidRPr="003A4DF4">
        <w:rPr>
          <w:rFonts w:ascii="Arial" w:hAnsi="Arial"/>
          <w:sz w:val="22"/>
          <w:szCs w:val="22"/>
        </w:rPr>
        <w:t>This course is delivered by practitioners who are expert in their fields.</w:t>
      </w:r>
    </w:p>
    <w:p w:rsidR="006353D8" w:rsidRPr="003A4DF4" w:rsidRDefault="006353D8">
      <w:pPr>
        <w:widowControl/>
        <w:jc w:val="both"/>
        <w:rPr>
          <w:rFonts w:ascii="Arial" w:eastAsia="Arial" w:hAnsi="Arial" w:cs="Arial"/>
          <w:sz w:val="22"/>
          <w:szCs w:val="22"/>
        </w:rPr>
      </w:pPr>
    </w:p>
    <w:p w:rsidR="006353D8" w:rsidRPr="003A4DF4" w:rsidRDefault="006353D8">
      <w:pPr>
        <w:widowControl/>
        <w:jc w:val="both"/>
        <w:rPr>
          <w:rFonts w:ascii="Arial" w:eastAsia="Arial" w:hAnsi="Arial" w:cs="Arial"/>
          <w:color w:val="FF0000"/>
          <w:sz w:val="22"/>
          <w:szCs w:val="22"/>
          <w:u w:color="FF0000"/>
        </w:rPr>
      </w:pPr>
    </w:p>
    <w:p w:rsidR="006353D8" w:rsidRPr="003A4DF4" w:rsidRDefault="00714043" w:rsidP="00F5159B">
      <w:pPr>
        <w:tabs>
          <w:tab w:val="left" w:pos="720"/>
        </w:tabs>
        <w:rPr>
          <w:rFonts w:ascii="Arial" w:eastAsia="Arial" w:hAnsi="Arial" w:cs="Arial"/>
          <w:sz w:val="22"/>
          <w:szCs w:val="22"/>
          <w:u w:val="single"/>
        </w:rPr>
      </w:pPr>
      <w:r w:rsidRPr="003A4DF4">
        <w:rPr>
          <w:rFonts w:ascii="Arial" w:hAnsi="Arial"/>
          <w:sz w:val="22"/>
          <w:szCs w:val="22"/>
          <w:u w:val="single"/>
        </w:rPr>
        <w:t xml:space="preserve">Content </w:t>
      </w:r>
    </w:p>
    <w:p w:rsidR="006353D8" w:rsidRPr="003A4DF4" w:rsidRDefault="006353D8">
      <w:pPr>
        <w:ind w:left="360"/>
        <w:jc w:val="both"/>
        <w:rPr>
          <w:rFonts w:ascii="Arial" w:eastAsia="Arial" w:hAnsi="Arial" w:cs="Arial"/>
          <w:sz w:val="22"/>
          <w:szCs w:val="22"/>
        </w:rPr>
      </w:pP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 xml:space="preserve">Mental capacity law </w:t>
      </w:r>
    </w:p>
    <w:p w:rsidR="00CD43C5" w:rsidRPr="002B774B" w:rsidRDefault="00CD43C5">
      <w:pPr>
        <w:numPr>
          <w:ilvl w:val="0"/>
          <w:numId w:val="4"/>
        </w:numPr>
        <w:jc w:val="both"/>
        <w:rPr>
          <w:rFonts w:ascii="Arial" w:eastAsia="Arial" w:hAnsi="Arial" w:cs="Arial"/>
          <w:sz w:val="22"/>
          <w:szCs w:val="22"/>
        </w:rPr>
      </w:pPr>
      <w:r>
        <w:rPr>
          <w:rFonts w:ascii="Arial" w:hAnsi="Arial"/>
          <w:sz w:val="22"/>
          <w:szCs w:val="22"/>
        </w:rPr>
        <w:t>Signs, symptoms and management of drug misuse</w:t>
      </w:r>
    </w:p>
    <w:p w:rsidR="006353D8" w:rsidRPr="003A4DF4" w:rsidRDefault="00CD43C5">
      <w:pPr>
        <w:numPr>
          <w:ilvl w:val="0"/>
          <w:numId w:val="4"/>
        </w:numPr>
        <w:jc w:val="both"/>
        <w:rPr>
          <w:rFonts w:ascii="Arial" w:eastAsia="Arial" w:hAnsi="Arial" w:cs="Arial"/>
          <w:sz w:val="22"/>
          <w:szCs w:val="22"/>
        </w:rPr>
      </w:pPr>
      <w:r>
        <w:rPr>
          <w:rFonts w:ascii="Arial" w:hAnsi="Arial"/>
          <w:sz w:val="22"/>
          <w:szCs w:val="22"/>
        </w:rPr>
        <w:t>D</w:t>
      </w:r>
      <w:r w:rsidR="00714043" w:rsidRPr="003A4DF4">
        <w:rPr>
          <w:rFonts w:ascii="Arial" w:hAnsi="Arial"/>
          <w:sz w:val="22"/>
          <w:szCs w:val="22"/>
        </w:rPr>
        <w:t>rug-facilitated sexual assault</w:t>
      </w:r>
    </w:p>
    <w:p w:rsidR="006353D8" w:rsidRPr="002B774B" w:rsidRDefault="00714043">
      <w:pPr>
        <w:numPr>
          <w:ilvl w:val="0"/>
          <w:numId w:val="4"/>
        </w:numPr>
        <w:jc w:val="both"/>
        <w:rPr>
          <w:rFonts w:ascii="Arial" w:eastAsia="Arial" w:hAnsi="Arial" w:cs="Arial"/>
          <w:sz w:val="22"/>
          <w:szCs w:val="22"/>
        </w:rPr>
      </w:pPr>
      <w:r w:rsidRPr="003A4DF4">
        <w:rPr>
          <w:rFonts w:ascii="Arial" w:hAnsi="Arial"/>
          <w:sz w:val="22"/>
          <w:szCs w:val="22"/>
        </w:rPr>
        <w:t>Mental health assessment</w:t>
      </w:r>
    </w:p>
    <w:p w:rsidR="00CD43C5" w:rsidRPr="003A4DF4" w:rsidRDefault="00CD43C5">
      <w:pPr>
        <w:numPr>
          <w:ilvl w:val="0"/>
          <w:numId w:val="4"/>
        </w:numPr>
        <w:jc w:val="both"/>
        <w:rPr>
          <w:rFonts w:ascii="Arial" w:eastAsia="Arial" w:hAnsi="Arial" w:cs="Arial"/>
          <w:sz w:val="22"/>
          <w:szCs w:val="22"/>
        </w:rPr>
      </w:pPr>
      <w:r>
        <w:rPr>
          <w:rFonts w:ascii="Arial" w:hAnsi="Arial"/>
          <w:sz w:val="22"/>
          <w:szCs w:val="22"/>
        </w:rPr>
        <w:t>Vicarious Trauma</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Genital anatomy and age</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Child protection information sharing</w:t>
      </w:r>
    </w:p>
    <w:p w:rsidR="006353D8" w:rsidRPr="003A4DF4" w:rsidRDefault="00714043">
      <w:pPr>
        <w:numPr>
          <w:ilvl w:val="0"/>
          <w:numId w:val="4"/>
        </w:numPr>
        <w:jc w:val="both"/>
        <w:rPr>
          <w:rFonts w:ascii="Arial" w:eastAsia="Arial" w:hAnsi="Arial" w:cs="Arial"/>
          <w:sz w:val="22"/>
          <w:szCs w:val="22"/>
        </w:rPr>
      </w:pPr>
      <w:proofErr w:type="spellStart"/>
      <w:r w:rsidRPr="003A4DF4">
        <w:rPr>
          <w:rFonts w:ascii="Arial" w:hAnsi="Arial"/>
          <w:sz w:val="22"/>
          <w:szCs w:val="22"/>
        </w:rPr>
        <w:t>Paediatric</w:t>
      </w:r>
      <w:proofErr w:type="spellEnd"/>
      <w:r w:rsidRPr="003A4DF4">
        <w:rPr>
          <w:rFonts w:ascii="Arial" w:hAnsi="Arial"/>
          <w:sz w:val="22"/>
          <w:szCs w:val="22"/>
        </w:rPr>
        <w:t xml:space="preserve"> forensic medical examination theory</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Forensic medical examination practical skills</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Forensic medical examinations – setting and infrastructure</w:t>
      </w:r>
    </w:p>
    <w:p w:rsidR="006353D8" w:rsidRPr="003A4DF4" w:rsidRDefault="003A4DF4">
      <w:pPr>
        <w:numPr>
          <w:ilvl w:val="0"/>
          <w:numId w:val="4"/>
        </w:numPr>
        <w:jc w:val="both"/>
        <w:rPr>
          <w:rFonts w:ascii="Arial" w:eastAsia="Arial" w:hAnsi="Arial" w:cs="Arial"/>
          <w:sz w:val="22"/>
          <w:szCs w:val="22"/>
        </w:rPr>
      </w:pPr>
      <w:r w:rsidRPr="003A4DF4">
        <w:rPr>
          <w:rFonts w:ascii="Arial" w:hAnsi="Arial"/>
          <w:sz w:val="22"/>
          <w:szCs w:val="22"/>
        </w:rPr>
        <w:t xml:space="preserve">Homelessness </w:t>
      </w:r>
      <w:r w:rsidR="00CD43C5">
        <w:rPr>
          <w:rFonts w:ascii="Arial" w:hAnsi="Arial"/>
          <w:sz w:val="22"/>
          <w:szCs w:val="22"/>
        </w:rPr>
        <w:t>and health</w:t>
      </w:r>
    </w:p>
    <w:p w:rsidR="003A4DF4" w:rsidRPr="003A4DF4" w:rsidRDefault="003A4DF4">
      <w:pPr>
        <w:numPr>
          <w:ilvl w:val="0"/>
          <w:numId w:val="4"/>
        </w:numPr>
        <w:jc w:val="both"/>
        <w:rPr>
          <w:rFonts w:ascii="Arial" w:eastAsia="Arial" w:hAnsi="Arial" w:cs="Arial"/>
          <w:sz w:val="22"/>
          <w:szCs w:val="22"/>
        </w:rPr>
      </w:pPr>
      <w:proofErr w:type="spellStart"/>
      <w:r w:rsidRPr="003A4DF4">
        <w:rPr>
          <w:rFonts w:ascii="Arial" w:hAnsi="Arial"/>
          <w:sz w:val="22"/>
          <w:szCs w:val="22"/>
        </w:rPr>
        <w:t>Photo</w:t>
      </w:r>
      <w:r w:rsidR="00CD43C5">
        <w:rPr>
          <w:rFonts w:ascii="Arial" w:hAnsi="Arial"/>
          <w:sz w:val="22"/>
          <w:szCs w:val="22"/>
        </w:rPr>
        <w:t>documentation</w:t>
      </w:r>
      <w:proofErr w:type="spellEnd"/>
      <w:r w:rsidRPr="003A4DF4">
        <w:rPr>
          <w:rFonts w:ascii="Arial" w:hAnsi="Arial"/>
          <w:sz w:val="22"/>
          <w:szCs w:val="22"/>
        </w:rPr>
        <w:t xml:space="preserve"> of </w:t>
      </w:r>
      <w:r w:rsidR="00CD43C5">
        <w:rPr>
          <w:rFonts w:ascii="Arial" w:hAnsi="Arial"/>
          <w:sz w:val="22"/>
          <w:szCs w:val="22"/>
        </w:rPr>
        <w:t>i</w:t>
      </w:r>
      <w:r w:rsidRPr="003A4DF4">
        <w:rPr>
          <w:rFonts w:ascii="Arial" w:hAnsi="Arial"/>
          <w:sz w:val="22"/>
          <w:szCs w:val="22"/>
        </w:rPr>
        <w:t>njuries</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STI screening and treatment pathways</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Recording findings</w:t>
      </w:r>
    </w:p>
    <w:p w:rsidR="006353D8" w:rsidRPr="003A4DF4" w:rsidRDefault="00714043">
      <w:pPr>
        <w:numPr>
          <w:ilvl w:val="0"/>
          <w:numId w:val="4"/>
        </w:numPr>
        <w:jc w:val="both"/>
        <w:rPr>
          <w:rFonts w:ascii="Arial" w:eastAsia="Arial" w:hAnsi="Arial" w:cs="Arial"/>
          <w:sz w:val="22"/>
          <w:szCs w:val="22"/>
        </w:rPr>
      </w:pPr>
      <w:r w:rsidRPr="003A4DF4">
        <w:rPr>
          <w:rFonts w:ascii="Arial" w:hAnsi="Arial"/>
          <w:sz w:val="22"/>
          <w:szCs w:val="22"/>
        </w:rPr>
        <w:t>Documentation – practical session</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Statement writing preparation</w:t>
      </w:r>
      <w:r w:rsidR="00CD43C5">
        <w:rPr>
          <w:rFonts w:ascii="Arial" w:hAnsi="Arial"/>
          <w:sz w:val="22"/>
          <w:szCs w:val="22"/>
        </w:rPr>
        <w:t xml:space="preserve"> and review</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Sexual violence in the context of domestic abuse</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Elder abuse and self-referrals</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Disclosure of notes</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Court room skills</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Psychological effects of sexual violence</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 xml:space="preserve">Vulnerable adults and adolescents </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 xml:space="preserve">Role of the witness </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A Judge’s view</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Child Sexual Exploitation</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Male Rape</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lastRenderedPageBreak/>
        <w:t>Emergency contraception</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Post Exposure Prophylaxis</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Vicarious trauma</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SARC concepts of integrated multi-disciplinary approach</w:t>
      </w:r>
    </w:p>
    <w:p w:rsidR="006353D8" w:rsidRPr="003A4DF4" w:rsidRDefault="00714043">
      <w:pPr>
        <w:numPr>
          <w:ilvl w:val="0"/>
          <w:numId w:val="4"/>
        </w:numPr>
        <w:rPr>
          <w:rFonts w:ascii="Arial" w:eastAsia="Arial" w:hAnsi="Arial" w:cs="Arial"/>
          <w:sz w:val="22"/>
          <w:szCs w:val="22"/>
        </w:rPr>
      </w:pPr>
      <w:r w:rsidRPr="003A4DF4">
        <w:rPr>
          <w:rFonts w:ascii="Arial" w:hAnsi="Arial"/>
          <w:sz w:val="22"/>
          <w:szCs w:val="22"/>
        </w:rPr>
        <w:t>Learning disability</w:t>
      </w:r>
    </w:p>
    <w:p w:rsidR="006353D8" w:rsidRPr="002B774B" w:rsidRDefault="00714043">
      <w:pPr>
        <w:numPr>
          <w:ilvl w:val="0"/>
          <w:numId w:val="4"/>
        </w:numPr>
        <w:rPr>
          <w:rFonts w:ascii="Arial" w:eastAsia="Arial" w:hAnsi="Arial" w:cs="Arial"/>
          <w:sz w:val="22"/>
          <w:szCs w:val="22"/>
        </w:rPr>
      </w:pPr>
      <w:r w:rsidRPr="003A4DF4">
        <w:rPr>
          <w:rFonts w:ascii="Arial" w:hAnsi="Arial"/>
          <w:sz w:val="22"/>
          <w:szCs w:val="22"/>
        </w:rPr>
        <w:t>Female Genital Mutilation</w:t>
      </w:r>
    </w:p>
    <w:p w:rsidR="00CD43C5" w:rsidRPr="003A4DF4" w:rsidRDefault="00CD43C5">
      <w:pPr>
        <w:numPr>
          <w:ilvl w:val="0"/>
          <w:numId w:val="4"/>
        </w:numPr>
        <w:rPr>
          <w:rFonts w:ascii="Arial" w:eastAsia="Arial" w:hAnsi="Arial" w:cs="Arial"/>
          <w:sz w:val="22"/>
          <w:szCs w:val="22"/>
        </w:rPr>
      </w:pPr>
      <w:r>
        <w:rPr>
          <w:rFonts w:ascii="Arial" w:hAnsi="Arial"/>
          <w:sz w:val="22"/>
          <w:szCs w:val="22"/>
        </w:rPr>
        <w:t>PACE &amp; management of suspects in custody</w:t>
      </w:r>
    </w:p>
    <w:p w:rsidR="006353D8" w:rsidRPr="003A4DF4" w:rsidRDefault="006353D8">
      <w:pPr>
        <w:ind w:left="709"/>
        <w:rPr>
          <w:rFonts w:ascii="Arial" w:eastAsia="Arial" w:hAnsi="Arial" w:cs="Arial"/>
          <w:sz w:val="22"/>
          <w:szCs w:val="22"/>
        </w:rPr>
      </w:pPr>
    </w:p>
    <w:p w:rsidR="006353D8" w:rsidRPr="003A4DF4" w:rsidRDefault="006353D8">
      <w:pPr>
        <w:widowControl/>
        <w:jc w:val="both"/>
        <w:rPr>
          <w:rFonts w:ascii="Arial" w:eastAsia="Arial" w:hAnsi="Arial" w:cs="Arial"/>
          <w:sz w:val="22"/>
          <w:szCs w:val="22"/>
        </w:rPr>
      </w:pPr>
    </w:p>
    <w:p w:rsidR="006353D8" w:rsidRPr="003A4DF4" w:rsidRDefault="00714043">
      <w:pPr>
        <w:widowControl/>
        <w:jc w:val="both"/>
        <w:rPr>
          <w:rFonts w:ascii="Arial" w:eastAsia="Arial" w:hAnsi="Arial" w:cs="Arial"/>
          <w:b/>
          <w:bCs/>
          <w:sz w:val="22"/>
          <w:szCs w:val="22"/>
        </w:rPr>
      </w:pPr>
      <w:r w:rsidRPr="003A4DF4">
        <w:rPr>
          <w:rFonts w:ascii="Arial" w:hAnsi="Arial"/>
          <w:b/>
          <w:bCs/>
          <w:sz w:val="22"/>
          <w:szCs w:val="22"/>
        </w:rPr>
        <w:t xml:space="preserve">3. </w:t>
      </w:r>
      <w:r w:rsidRPr="003A4DF4">
        <w:rPr>
          <w:rFonts w:ascii="Arial" w:hAnsi="Arial"/>
          <w:b/>
          <w:bCs/>
          <w:sz w:val="22"/>
          <w:szCs w:val="22"/>
        </w:rPr>
        <w:tab/>
        <w:t>Course Unit Aims and Outcomes</w:t>
      </w:r>
    </w:p>
    <w:p w:rsidR="006353D8" w:rsidRPr="003A4DF4" w:rsidRDefault="006353D8">
      <w:pPr>
        <w:widowControl/>
        <w:rPr>
          <w:rFonts w:ascii="Arial" w:eastAsia="Arial" w:hAnsi="Arial" w:cs="Arial"/>
          <w:b/>
          <w:bCs/>
          <w:sz w:val="22"/>
          <w:szCs w:val="22"/>
          <w:u w:val="single"/>
        </w:rPr>
      </w:pPr>
    </w:p>
    <w:p w:rsidR="006353D8" w:rsidRPr="003A4DF4" w:rsidRDefault="00714043">
      <w:pPr>
        <w:numPr>
          <w:ilvl w:val="1"/>
          <w:numId w:val="6"/>
        </w:numPr>
        <w:rPr>
          <w:rFonts w:ascii="Arial" w:eastAsia="Arial" w:hAnsi="Arial" w:cs="Arial"/>
          <w:sz w:val="22"/>
          <w:szCs w:val="22"/>
          <w:u w:val="single"/>
        </w:rPr>
      </w:pPr>
      <w:r w:rsidRPr="003A4DF4">
        <w:rPr>
          <w:rFonts w:ascii="Arial" w:hAnsi="Arial"/>
          <w:sz w:val="22"/>
          <w:szCs w:val="22"/>
          <w:u w:val="single"/>
        </w:rPr>
        <w:t>Aims</w:t>
      </w:r>
    </w:p>
    <w:p w:rsidR="006353D8" w:rsidRPr="003A4DF4" w:rsidRDefault="006353D8">
      <w:pPr>
        <w:rPr>
          <w:rFonts w:ascii="Arial" w:eastAsia="Arial" w:hAnsi="Arial" w:cs="Arial"/>
          <w:sz w:val="22"/>
          <w:szCs w:val="22"/>
          <w:u w:val="single"/>
        </w:rPr>
      </w:pPr>
    </w:p>
    <w:p w:rsidR="006353D8" w:rsidRPr="003A4DF4" w:rsidRDefault="00714043">
      <w:pPr>
        <w:jc w:val="both"/>
        <w:rPr>
          <w:rFonts w:ascii="Arial" w:eastAsia="Arial" w:hAnsi="Arial" w:cs="Arial"/>
          <w:sz w:val="22"/>
          <w:szCs w:val="22"/>
        </w:rPr>
      </w:pPr>
      <w:r w:rsidRPr="003A4DF4">
        <w:rPr>
          <w:rFonts w:ascii="Arial" w:hAnsi="Arial"/>
          <w:sz w:val="22"/>
          <w:szCs w:val="22"/>
        </w:rPr>
        <w:t xml:space="preserve">This course unit aims to enable qualified healthcare professionals </w:t>
      </w:r>
      <w:r w:rsidRPr="003A4DF4">
        <w:rPr>
          <w:rFonts w:ascii="Arial" w:hAnsi="Arial"/>
          <w:i/>
          <w:iCs/>
          <w:sz w:val="22"/>
          <w:szCs w:val="22"/>
        </w:rPr>
        <w:t>(who have completed the course unit ‘Principles of Forensic and Medical Examination for Rape and Sexual Assault’ or are able to demonstrate equivalent knowledge and experience)</w:t>
      </w:r>
      <w:r w:rsidRPr="003A4DF4">
        <w:rPr>
          <w:rFonts w:ascii="Arial" w:hAnsi="Arial"/>
          <w:sz w:val="22"/>
          <w:szCs w:val="22"/>
        </w:rPr>
        <w:t xml:space="preserve"> to further enhance their knowledge and understanding of legal, ethical and policy frameworks and processes, and specific procedures relevant to the practice of forensic and medical examination for rape and sexual assault, and apply these across a range of patient groups and contexts.</w:t>
      </w:r>
    </w:p>
    <w:p w:rsidR="006353D8" w:rsidRPr="003A4DF4" w:rsidRDefault="006353D8">
      <w:pPr>
        <w:jc w:val="both"/>
        <w:rPr>
          <w:rFonts w:ascii="Arial" w:eastAsia="Arial" w:hAnsi="Arial" w:cs="Arial"/>
          <w:sz w:val="22"/>
          <w:szCs w:val="22"/>
        </w:rPr>
      </w:pPr>
    </w:p>
    <w:p w:rsidR="006353D8" w:rsidRPr="003A4DF4" w:rsidRDefault="00714043">
      <w:pPr>
        <w:jc w:val="both"/>
        <w:rPr>
          <w:rFonts w:ascii="Arial" w:eastAsia="Arial" w:hAnsi="Arial" w:cs="Arial"/>
          <w:sz w:val="22"/>
          <w:szCs w:val="22"/>
        </w:rPr>
      </w:pPr>
      <w:r w:rsidRPr="003A4DF4">
        <w:rPr>
          <w:rFonts w:ascii="Arial" w:hAnsi="Arial"/>
          <w:sz w:val="22"/>
          <w:szCs w:val="22"/>
        </w:rPr>
        <w:t xml:space="preserve">It is specifically aimed at doctors and nurses (and other qualified health professionals) who wish to extend their knowledge and skills, in terms of breadth and depth, in order to practice as forensic clinicians.  </w:t>
      </w:r>
    </w:p>
    <w:p w:rsidR="006353D8" w:rsidRPr="003A4DF4" w:rsidRDefault="006353D8">
      <w:pPr>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714043">
      <w:pPr>
        <w:numPr>
          <w:ilvl w:val="1"/>
          <w:numId w:val="6"/>
        </w:numPr>
        <w:jc w:val="both"/>
        <w:rPr>
          <w:rFonts w:ascii="Arial" w:eastAsia="Arial" w:hAnsi="Arial" w:cs="Arial"/>
          <w:sz w:val="22"/>
          <w:szCs w:val="22"/>
          <w:u w:val="single"/>
        </w:rPr>
      </w:pPr>
      <w:r w:rsidRPr="003A4DF4">
        <w:rPr>
          <w:rFonts w:ascii="Arial" w:hAnsi="Arial"/>
          <w:sz w:val="22"/>
          <w:szCs w:val="22"/>
          <w:u w:val="single"/>
        </w:rPr>
        <w:t>Outcomes</w:t>
      </w:r>
    </w:p>
    <w:p w:rsidR="006353D8" w:rsidRPr="003A4DF4" w:rsidRDefault="006353D8">
      <w:pPr>
        <w:jc w:val="both"/>
        <w:rPr>
          <w:rFonts w:ascii="Arial" w:eastAsia="Arial" w:hAnsi="Arial" w:cs="Arial"/>
          <w:b/>
          <w:bCs/>
          <w:sz w:val="22"/>
          <w:szCs w:val="22"/>
        </w:rPr>
      </w:pPr>
    </w:p>
    <w:p w:rsidR="006353D8" w:rsidRPr="003A4DF4" w:rsidRDefault="00714043">
      <w:pPr>
        <w:rPr>
          <w:rFonts w:ascii="Arial" w:eastAsia="Arial" w:hAnsi="Arial" w:cs="Arial"/>
          <w:i/>
          <w:iCs/>
          <w:sz w:val="22"/>
          <w:szCs w:val="22"/>
        </w:rPr>
      </w:pPr>
      <w:r w:rsidRPr="003A4DF4">
        <w:rPr>
          <w:rFonts w:ascii="Arial" w:hAnsi="Arial"/>
          <w:i/>
          <w:iCs/>
          <w:sz w:val="22"/>
          <w:szCs w:val="22"/>
        </w:rPr>
        <w:t>3.2.1</w:t>
      </w:r>
      <w:r w:rsidRPr="003A4DF4">
        <w:rPr>
          <w:rFonts w:ascii="Arial" w:hAnsi="Arial"/>
          <w:i/>
          <w:iCs/>
          <w:sz w:val="22"/>
          <w:szCs w:val="22"/>
        </w:rPr>
        <w:tab/>
        <w:t xml:space="preserve">Knowledge and Understanding </w:t>
      </w:r>
    </w:p>
    <w:p w:rsidR="006353D8" w:rsidRPr="003A4DF4" w:rsidRDefault="006353D8">
      <w:pPr>
        <w:rPr>
          <w:rFonts w:ascii="Arial" w:eastAsia="Arial" w:hAnsi="Arial" w:cs="Arial"/>
          <w:sz w:val="22"/>
          <w:szCs w:val="22"/>
        </w:rPr>
      </w:pP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Demonstrate in-depth and critical understanding of the Sexual Offences Act 2003 and the investigation and prosecution of rape and sexual assault.</w:t>
      </w: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Reflect on and critically evaluate the nature and processes for forensic examination and related forensic, medical and ethical issues.</w:t>
      </w: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Critically evaluate the evidence base relevant to forensic examination in order to put any examination findings into context.</w:t>
      </w: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Demonstrate an in-depth and critical understanding of the psychological sequelae to rape and sexual assault.</w:t>
      </w: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 xml:space="preserve">Demonstrate a sound understanding of factors related to the preparation of prosecution and </w:t>
      </w:r>
      <w:proofErr w:type="spellStart"/>
      <w:r w:rsidRPr="003A4DF4">
        <w:rPr>
          <w:rFonts w:ascii="Arial" w:hAnsi="Arial"/>
          <w:sz w:val="22"/>
          <w:szCs w:val="22"/>
        </w:rPr>
        <w:t>defence</w:t>
      </w:r>
      <w:proofErr w:type="spellEnd"/>
      <w:r w:rsidRPr="003A4DF4">
        <w:rPr>
          <w:rFonts w:ascii="Arial" w:hAnsi="Arial"/>
          <w:sz w:val="22"/>
          <w:szCs w:val="22"/>
        </w:rPr>
        <w:t xml:space="preserve"> cases in the context of the criminal justice process.</w:t>
      </w:r>
    </w:p>
    <w:p w:rsidR="006353D8" w:rsidRPr="003A4DF4" w:rsidRDefault="00714043">
      <w:pPr>
        <w:numPr>
          <w:ilvl w:val="0"/>
          <w:numId w:val="8"/>
        </w:numPr>
        <w:jc w:val="both"/>
        <w:rPr>
          <w:rFonts w:ascii="Arial" w:eastAsia="Arial" w:hAnsi="Arial" w:cs="Arial"/>
          <w:sz w:val="22"/>
          <w:szCs w:val="22"/>
        </w:rPr>
      </w:pPr>
      <w:r w:rsidRPr="003A4DF4">
        <w:rPr>
          <w:rFonts w:ascii="Arial" w:hAnsi="Arial"/>
          <w:sz w:val="22"/>
          <w:szCs w:val="22"/>
        </w:rPr>
        <w:t>Demonstrate a clear understanding the context of sexual violence in health presentations and the holistic needs of clients</w:t>
      </w:r>
    </w:p>
    <w:p w:rsidR="006353D8" w:rsidRPr="003A4DF4" w:rsidRDefault="006353D8">
      <w:pPr>
        <w:rPr>
          <w:rFonts w:ascii="Arial" w:eastAsia="Arial" w:hAnsi="Arial" w:cs="Arial"/>
          <w:sz w:val="22"/>
          <w:szCs w:val="22"/>
        </w:rPr>
      </w:pPr>
    </w:p>
    <w:p w:rsidR="006353D8" w:rsidRPr="003A4DF4" w:rsidRDefault="006353D8">
      <w:pPr>
        <w:rPr>
          <w:rFonts w:ascii="Arial" w:eastAsia="Arial" w:hAnsi="Arial" w:cs="Arial"/>
          <w:sz w:val="22"/>
          <w:szCs w:val="22"/>
        </w:rPr>
      </w:pPr>
    </w:p>
    <w:p w:rsidR="006353D8" w:rsidRPr="003A4DF4" w:rsidRDefault="00714043">
      <w:pPr>
        <w:numPr>
          <w:ilvl w:val="2"/>
          <w:numId w:val="11"/>
        </w:numPr>
        <w:rPr>
          <w:rFonts w:ascii="Arial" w:eastAsia="Arial" w:hAnsi="Arial" w:cs="Arial"/>
          <w:i/>
          <w:iCs/>
          <w:sz w:val="22"/>
          <w:szCs w:val="22"/>
        </w:rPr>
      </w:pPr>
      <w:r w:rsidRPr="003A4DF4">
        <w:rPr>
          <w:rFonts w:ascii="Arial" w:hAnsi="Arial"/>
          <w:i/>
          <w:iCs/>
          <w:sz w:val="22"/>
          <w:szCs w:val="22"/>
        </w:rPr>
        <w:t>Intellectual Skills</w:t>
      </w:r>
    </w:p>
    <w:p w:rsidR="006353D8" w:rsidRPr="003A4DF4" w:rsidRDefault="006353D8">
      <w:pPr>
        <w:rPr>
          <w:rFonts w:ascii="Arial" w:eastAsia="Arial" w:hAnsi="Arial" w:cs="Arial"/>
          <w:sz w:val="22"/>
          <w:szCs w:val="22"/>
        </w:rPr>
      </w:pPr>
    </w:p>
    <w:p w:rsidR="006353D8" w:rsidRPr="003A4DF4" w:rsidRDefault="00714043">
      <w:pPr>
        <w:numPr>
          <w:ilvl w:val="0"/>
          <w:numId w:val="14"/>
        </w:numPr>
        <w:jc w:val="both"/>
        <w:rPr>
          <w:rFonts w:ascii="Arial" w:eastAsia="Arial" w:hAnsi="Arial" w:cs="Arial"/>
          <w:sz w:val="22"/>
          <w:szCs w:val="22"/>
        </w:rPr>
      </w:pPr>
      <w:r w:rsidRPr="003A4DF4">
        <w:rPr>
          <w:rFonts w:ascii="Arial" w:hAnsi="Arial"/>
          <w:sz w:val="22"/>
          <w:szCs w:val="22"/>
        </w:rPr>
        <w:t>Systematically identify and critically appraise, information from a variety of sources in order to develop a coherent analysis of issues relating to the practice of forensic and medical examination.</w:t>
      </w:r>
    </w:p>
    <w:p w:rsidR="006353D8" w:rsidRPr="003A4DF4" w:rsidRDefault="00714043">
      <w:pPr>
        <w:numPr>
          <w:ilvl w:val="0"/>
          <w:numId w:val="13"/>
        </w:numPr>
        <w:jc w:val="both"/>
        <w:rPr>
          <w:rFonts w:ascii="Arial" w:eastAsia="Arial" w:hAnsi="Arial" w:cs="Arial"/>
          <w:sz w:val="22"/>
          <w:szCs w:val="22"/>
        </w:rPr>
      </w:pPr>
      <w:proofErr w:type="spellStart"/>
      <w:r w:rsidRPr="003A4DF4">
        <w:rPr>
          <w:rFonts w:ascii="Arial" w:hAnsi="Arial"/>
          <w:sz w:val="22"/>
          <w:szCs w:val="22"/>
        </w:rPr>
        <w:t>Utilise</w:t>
      </w:r>
      <w:proofErr w:type="spellEnd"/>
      <w:r w:rsidRPr="003A4DF4">
        <w:rPr>
          <w:rFonts w:ascii="Arial" w:hAnsi="Arial"/>
          <w:sz w:val="22"/>
          <w:szCs w:val="22"/>
        </w:rPr>
        <w:t xml:space="preserve"> and apply relevant knowledge and understanding to construct sound arguments based on critical analysis and evaluation.</w:t>
      </w:r>
    </w:p>
    <w:p w:rsidR="006353D8" w:rsidRPr="003A4DF4" w:rsidRDefault="00714043">
      <w:pPr>
        <w:numPr>
          <w:ilvl w:val="0"/>
          <w:numId w:val="13"/>
        </w:numPr>
        <w:jc w:val="both"/>
        <w:rPr>
          <w:rFonts w:ascii="Arial" w:eastAsia="Arial" w:hAnsi="Arial" w:cs="Arial"/>
          <w:sz w:val="22"/>
          <w:szCs w:val="22"/>
        </w:rPr>
      </w:pPr>
      <w:r w:rsidRPr="003A4DF4">
        <w:rPr>
          <w:rFonts w:ascii="Arial" w:hAnsi="Arial"/>
          <w:sz w:val="22"/>
          <w:szCs w:val="22"/>
        </w:rPr>
        <w:t xml:space="preserve">Critically </w:t>
      </w:r>
      <w:proofErr w:type="spellStart"/>
      <w:r w:rsidRPr="003A4DF4">
        <w:rPr>
          <w:rFonts w:ascii="Arial" w:hAnsi="Arial"/>
          <w:sz w:val="22"/>
          <w:szCs w:val="22"/>
        </w:rPr>
        <w:t>analyse</w:t>
      </w:r>
      <w:proofErr w:type="spellEnd"/>
      <w:r w:rsidRPr="003A4DF4">
        <w:rPr>
          <w:rFonts w:ascii="Arial" w:hAnsi="Arial"/>
          <w:sz w:val="22"/>
          <w:szCs w:val="22"/>
        </w:rPr>
        <w:t xml:space="preserve"> relevant evidence and testimony of others for accuracy and effectiveness.</w:t>
      </w:r>
    </w:p>
    <w:p w:rsidR="006353D8" w:rsidRPr="003A4DF4" w:rsidRDefault="006353D8">
      <w:pPr>
        <w:rPr>
          <w:rFonts w:ascii="Arial" w:eastAsia="Arial" w:hAnsi="Arial" w:cs="Arial"/>
          <w:b/>
          <w:bCs/>
          <w:sz w:val="22"/>
          <w:szCs w:val="22"/>
        </w:rPr>
      </w:pPr>
    </w:p>
    <w:p w:rsidR="006353D8" w:rsidRPr="003A4DF4" w:rsidRDefault="006353D8">
      <w:pPr>
        <w:rPr>
          <w:rFonts w:ascii="Arial" w:eastAsia="Arial" w:hAnsi="Arial" w:cs="Arial"/>
          <w:b/>
          <w:bCs/>
          <w:sz w:val="22"/>
          <w:szCs w:val="22"/>
        </w:rPr>
      </w:pPr>
    </w:p>
    <w:p w:rsidR="006353D8" w:rsidRPr="003A4DF4" w:rsidRDefault="00714043">
      <w:pPr>
        <w:rPr>
          <w:rFonts w:ascii="Arial" w:eastAsia="Arial" w:hAnsi="Arial" w:cs="Arial"/>
          <w:i/>
          <w:iCs/>
          <w:sz w:val="22"/>
          <w:szCs w:val="22"/>
        </w:rPr>
      </w:pPr>
      <w:r w:rsidRPr="003A4DF4">
        <w:rPr>
          <w:rFonts w:ascii="Arial" w:hAnsi="Arial"/>
          <w:i/>
          <w:iCs/>
          <w:sz w:val="22"/>
          <w:szCs w:val="22"/>
        </w:rPr>
        <w:t>3.2.3</w:t>
      </w:r>
      <w:r w:rsidRPr="003A4DF4">
        <w:rPr>
          <w:rFonts w:ascii="Arial" w:hAnsi="Arial"/>
          <w:i/>
          <w:iCs/>
          <w:sz w:val="22"/>
          <w:szCs w:val="22"/>
        </w:rPr>
        <w:tab/>
        <w:t>Transferable Skills and Personal Qualities</w:t>
      </w:r>
    </w:p>
    <w:p w:rsidR="006353D8" w:rsidRPr="003A4DF4" w:rsidRDefault="006353D8">
      <w:pPr>
        <w:rPr>
          <w:rFonts w:ascii="Arial" w:eastAsia="Arial" w:hAnsi="Arial" w:cs="Arial"/>
          <w:sz w:val="22"/>
          <w:szCs w:val="22"/>
        </w:rPr>
      </w:pPr>
    </w:p>
    <w:p w:rsidR="006353D8" w:rsidRPr="003A4DF4" w:rsidRDefault="00714043">
      <w:pPr>
        <w:numPr>
          <w:ilvl w:val="0"/>
          <w:numId w:val="17"/>
        </w:numPr>
        <w:jc w:val="both"/>
        <w:rPr>
          <w:rFonts w:ascii="Arial" w:eastAsia="Arial" w:hAnsi="Arial" w:cs="Arial"/>
          <w:sz w:val="22"/>
          <w:szCs w:val="22"/>
        </w:rPr>
      </w:pPr>
      <w:r w:rsidRPr="003A4DF4">
        <w:rPr>
          <w:rFonts w:ascii="Arial" w:hAnsi="Arial"/>
          <w:sz w:val="22"/>
          <w:szCs w:val="22"/>
        </w:rPr>
        <w:t>Prepare and write comprehensive and clear reports/statements.</w:t>
      </w:r>
    </w:p>
    <w:p w:rsidR="006353D8" w:rsidRPr="003A4DF4" w:rsidRDefault="00714043">
      <w:pPr>
        <w:numPr>
          <w:ilvl w:val="0"/>
          <w:numId w:val="16"/>
        </w:numPr>
        <w:jc w:val="both"/>
        <w:rPr>
          <w:rFonts w:ascii="Arial" w:eastAsia="Arial" w:hAnsi="Arial" w:cs="Arial"/>
          <w:sz w:val="22"/>
          <w:szCs w:val="22"/>
        </w:rPr>
      </w:pPr>
      <w:r w:rsidRPr="003A4DF4">
        <w:rPr>
          <w:rFonts w:ascii="Arial" w:hAnsi="Arial"/>
          <w:sz w:val="22"/>
          <w:szCs w:val="22"/>
        </w:rPr>
        <w:t>Demonstrate effective written and verbal communication skills in a range of contexts, with other professions, the public, juries, and under cross-examination.</w:t>
      </w:r>
    </w:p>
    <w:p w:rsidR="006353D8" w:rsidRPr="003A4DF4" w:rsidRDefault="006353D8">
      <w:pPr>
        <w:tabs>
          <w:tab w:val="left" w:pos="1134"/>
        </w:tabs>
        <w:ind w:left="1134" w:hanging="425"/>
        <w:rPr>
          <w:rFonts w:ascii="Arial" w:eastAsia="Arial" w:hAnsi="Arial" w:cs="Arial"/>
          <w:b/>
          <w:bCs/>
          <w:sz w:val="22"/>
          <w:szCs w:val="22"/>
        </w:rPr>
      </w:pPr>
    </w:p>
    <w:p w:rsidR="006353D8" w:rsidRPr="003A4DF4" w:rsidRDefault="006353D8">
      <w:pPr>
        <w:tabs>
          <w:tab w:val="left" w:pos="1134"/>
        </w:tabs>
        <w:ind w:left="1134" w:hanging="425"/>
        <w:rPr>
          <w:rFonts w:ascii="Arial" w:eastAsia="Arial" w:hAnsi="Arial" w:cs="Arial"/>
          <w:b/>
          <w:bCs/>
          <w:sz w:val="22"/>
          <w:szCs w:val="22"/>
        </w:rPr>
      </w:pPr>
    </w:p>
    <w:p w:rsidR="006353D8" w:rsidRPr="003A4DF4" w:rsidRDefault="006353D8">
      <w:pPr>
        <w:rPr>
          <w:rFonts w:ascii="Arial" w:eastAsia="Arial" w:hAnsi="Arial" w:cs="Arial"/>
          <w:b/>
          <w:bCs/>
          <w:sz w:val="22"/>
          <w:szCs w:val="22"/>
        </w:rPr>
      </w:pPr>
    </w:p>
    <w:p w:rsidR="006353D8" w:rsidRPr="003A4DF4" w:rsidRDefault="00714043">
      <w:pPr>
        <w:rPr>
          <w:rFonts w:ascii="Arial" w:eastAsia="Arial" w:hAnsi="Arial" w:cs="Arial"/>
          <w:b/>
          <w:bCs/>
          <w:sz w:val="22"/>
          <w:szCs w:val="22"/>
        </w:rPr>
      </w:pPr>
      <w:r w:rsidRPr="003A4DF4">
        <w:rPr>
          <w:rFonts w:ascii="Arial" w:hAnsi="Arial"/>
          <w:b/>
          <w:bCs/>
          <w:sz w:val="22"/>
          <w:szCs w:val="22"/>
        </w:rPr>
        <w:t>4.</w:t>
      </w:r>
      <w:r w:rsidRPr="003A4DF4">
        <w:rPr>
          <w:rFonts w:ascii="Arial" w:hAnsi="Arial"/>
          <w:b/>
          <w:bCs/>
          <w:sz w:val="22"/>
          <w:szCs w:val="22"/>
        </w:rPr>
        <w:tab/>
        <w:t>Teaching/Learning Hours and Methods for the Course Unit</w:t>
      </w:r>
    </w:p>
    <w:p w:rsidR="006353D8" w:rsidRPr="003A4DF4" w:rsidRDefault="006353D8">
      <w:pPr>
        <w:pStyle w:val="Heading2"/>
        <w:jc w:val="left"/>
        <w:rPr>
          <w:rFonts w:ascii="Arial" w:eastAsia="Arial" w:hAnsi="Arial" w:cs="Arial"/>
          <w:sz w:val="22"/>
          <w:szCs w:val="22"/>
        </w:rPr>
      </w:pPr>
    </w:p>
    <w:tbl>
      <w:tblPr>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21"/>
        <w:gridCol w:w="2126"/>
      </w:tblGrid>
      <w:tr w:rsidR="006353D8" w:rsidRPr="003A4DF4">
        <w:trPr>
          <w:trHeight w:val="24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Heading1"/>
            </w:pPr>
            <w:r w:rsidRPr="003A4DF4">
              <w:rPr>
                <w:rFonts w:ascii="Arial" w:hAnsi="Arial"/>
                <w:sz w:val="22"/>
                <w:szCs w:val="22"/>
              </w:rPr>
              <w:t>Activity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center"/>
            </w:pPr>
            <w:r w:rsidRPr="003A4DF4">
              <w:rPr>
                <w:rFonts w:ascii="Arial" w:hAnsi="Arial"/>
                <w:b/>
                <w:bCs/>
                <w:sz w:val="22"/>
                <w:szCs w:val="22"/>
              </w:rPr>
              <w:t>Hours allocated</w:t>
            </w:r>
          </w:p>
        </w:tc>
      </w:tr>
      <w:tr w:rsidR="006353D8" w:rsidRPr="003A4DF4">
        <w:trPr>
          <w:trHeight w:val="24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r w:rsidRPr="003A4DF4">
              <w:rPr>
                <w:rFonts w:ascii="Arial" w:hAnsi="Arial"/>
                <w:sz w:val="22"/>
                <w:szCs w:val="22"/>
              </w:rPr>
              <w:t>Taught sessions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sz w:val="22"/>
                <w:szCs w:val="22"/>
              </w:rPr>
              <w:t>40</w:t>
            </w:r>
          </w:p>
        </w:tc>
      </w:tr>
      <w:tr w:rsidR="006353D8" w:rsidRPr="003A4DF4">
        <w:trPr>
          <w:trHeight w:val="24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r w:rsidRPr="003A4DF4">
              <w:rPr>
                <w:rFonts w:ascii="Arial" w:hAnsi="Arial"/>
                <w:sz w:val="22"/>
                <w:szCs w:val="22"/>
              </w:rPr>
              <w:t>Tutorial time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sz w:val="22"/>
                <w:szCs w:val="22"/>
              </w:rPr>
              <w:t>2</w:t>
            </w:r>
          </w:p>
        </w:tc>
      </w:tr>
      <w:tr w:rsidR="006353D8" w:rsidRPr="003A4DF4">
        <w:trPr>
          <w:trHeight w:val="24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r w:rsidRPr="003A4DF4">
              <w:rPr>
                <w:rFonts w:ascii="Arial" w:hAnsi="Arial"/>
                <w:sz w:val="22"/>
                <w:szCs w:val="22"/>
              </w:rPr>
              <w:t>Self-directed study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sz w:val="22"/>
                <w:szCs w:val="22"/>
              </w:rPr>
              <w:t>158</w:t>
            </w:r>
          </w:p>
        </w:tc>
      </w:tr>
      <w:tr w:rsidR="006353D8" w:rsidRPr="003A4DF4">
        <w:trPr>
          <w:trHeight w:val="243"/>
        </w:trPr>
        <w:tc>
          <w:tcPr>
            <w:tcW w:w="6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Heading2"/>
              <w:jc w:val="left"/>
            </w:pPr>
            <w:r w:rsidRPr="003A4DF4">
              <w:rPr>
                <w:rFonts w:ascii="Arial" w:hAnsi="Arial"/>
                <w:sz w:val="22"/>
                <w:szCs w:val="22"/>
              </w:rPr>
              <w:t>Total hours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b/>
                <w:bCs/>
                <w:sz w:val="22"/>
                <w:szCs w:val="22"/>
              </w:rPr>
              <w:t>200</w:t>
            </w:r>
          </w:p>
        </w:tc>
      </w:tr>
    </w:tbl>
    <w:p w:rsidR="006353D8" w:rsidRPr="003A4DF4" w:rsidRDefault="006353D8">
      <w:pPr>
        <w:pStyle w:val="Heading2"/>
        <w:ind w:left="108" w:hanging="108"/>
        <w:jc w:val="left"/>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EF1502" w:rsidRDefault="00EF1502" w:rsidP="00EF1502">
      <w:pPr>
        <w:jc w:val="both"/>
        <w:rPr>
          <w:rFonts w:ascii="Arial" w:hAnsi="Arial" w:cs="Arial"/>
          <w:sz w:val="22"/>
        </w:rPr>
      </w:pPr>
      <w:r>
        <w:rPr>
          <w:rFonts w:ascii="Arial" w:hAnsi="Arial" w:cs="Arial"/>
          <w:sz w:val="22"/>
        </w:rPr>
        <w:t>Tutorial time may be one-to-one, group, face-to-face, virtual, telephone or email. Lectures will be mainly didactic, with audio-visual elements, interactive question and answer sessions, and use of anatomical models. Where possible they will be in person, but may need to be virtual dependent upon restrictions related to the pandemic.</w:t>
      </w:r>
    </w:p>
    <w:p w:rsidR="006353D8" w:rsidRPr="003A4DF4" w:rsidRDefault="006353D8">
      <w:pPr>
        <w:rPr>
          <w:rFonts w:ascii="Arial" w:eastAsia="Arial" w:hAnsi="Arial" w:cs="Arial"/>
          <w:color w:val="FF0000"/>
          <w:sz w:val="22"/>
          <w:szCs w:val="22"/>
          <w:u w:color="FF0000"/>
        </w:rPr>
      </w:pPr>
    </w:p>
    <w:p w:rsidR="006353D8" w:rsidRPr="003A4DF4" w:rsidRDefault="006353D8">
      <w:pPr>
        <w:rPr>
          <w:rFonts w:ascii="Arial" w:eastAsia="Arial" w:hAnsi="Arial" w:cs="Arial"/>
          <w:color w:val="FF0000"/>
          <w:sz w:val="22"/>
          <w:szCs w:val="22"/>
          <w:u w:color="FF0000"/>
        </w:rPr>
      </w:pPr>
    </w:p>
    <w:p w:rsidR="006353D8" w:rsidRPr="003A4DF4" w:rsidRDefault="00714043">
      <w:pPr>
        <w:widowControl/>
        <w:numPr>
          <w:ilvl w:val="1"/>
          <w:numId w:val="19"/>
        </w:numPr>
        <w:jc w:val="both"/>
        <w:rPr>
          <w:rFonts w:ascii="Arial" w:eastAsia="Arial" w:hAnsi="Arial" w:cs="Arial"/>
          <w:sz w:val="22"/>
          <w:szCs w:val="22"/>
          <w:u w:val="single"/>
        </w:rPr>
      </w:pPr>
      <w:r w:rsidRPr="003A4DF4">
        <w:rPr>
          <w:rFonts w:ascii="Arial" w:eastAsia="Arial" w:hAnsi="Arial" w:cs="Arial"/>
          <w:sz w:val="22"/>
          <w:szCs w:val="22"/>
        </w:rPr>
        <w:tab/>
      </w:r>
      <w:r w:rsidRPr="003A4DF4">
        <w:rPr>
          <w:rFonts w:ascii="Arial" w:hAnsi="Arial"/>
          <w:sz w:val="22"/>
          <w:szCs w:val="22"/>
          <w:u w:val="single"/>
        </w:rPr>
        <w:t>Independent study</w:t>
      </w:r>
    </w:p>
    <w:p w:rsidR="006353D8" w:rsidRPr="003A4DF4" w:rsidRDefault="006353D8">
      <w:pPr>
        <w:widowControl/>
        <w:jc w:val="both"/>
        <w:rPr>
          <w:rFonts w:ascii="Arial" w:eastAsia="Arial" w:hAnsi="Arial" w:cs="Arial"/>
          <w:sz w:val="22"/>
          <w:szCs w:val="22"/>
          <w:u w:val="single"/>
        </w:rPr>
      </w:pPr>
    </w:p>
    <w:p w:rsidR="006353D8" w:rsidRPr="003A4DF4" w:rsidRDefault="00714043">
      <w:pPr>
        <w:jc w:val="both"/>
        <w:rPr>
          <w:rFonts w:ascii="Arial" w:eastAsia="Arial" w:hAnsi="Arial" w:cs="Arial"/>
          <w:color w:val="FF0000"/>
          <w:sz w:val="22"/>
          <w:szCs w:val="22"/>
          <w:u w:color="FF0000"/>
        </w:rPr>
      </w:pPr>
      <w:r w:rsidRPr="003A4DF4">
        <w:rPr>
          <w:rFonts w:ascii="Arial" w:hAnsi="Arial"/>
          <w:sz w:val="22"/>
          <w:szCs w:val="22"/>
        </w:rPr>
        <w:t xml:space="preserve">As you will see from the hours above, there is a considerable amount of time allocated to independent study.  It is important that you </w:t>
      </w:r>
      <w:proofErr w:type="spellStart"/>
      <w:r w:rsidRPr="003A4DF4">
        <w:rPr>
          <w:rFonts w:ascii="Arial" w:hAnsi="Arial"/>
          <w:sz w:val="22"/>
          <w:szCs w:val="22"/>
        </w:rPr>
        <w:t>organise</w:t>
      </w:r>
      <w:proofErr w:type="spellEnd"/>
      <w:r w:rsidRPr="003A4DF4">
        <w:rPr>
          <w:rFonts w:ascii="Arial" w:hAnsi="Arial"/>
          <w:sz w:val="22"/>
          <w:szCs w:val="22"/>
        </w:rPr>
        <w:t xml:space="preserve"> yourself to undertake these additional hours as they are as important to your learning as direct teaching.  </w:t>
      </w:r>
      <w:r w:rsidRPr="003A4DF4">
        <w:rPr>
          <w:rFonts w:ascii="Arial" w:hAnsi="Arial"/>
          <w:b/>
          <w:bCs/>
          <w:sz w:val="22"/>
          <w:szCs w:val="22"/>
        </w:rPr>
        <w:t xml:space="preserve">This equates to approximately 14 hours per week from the start of the course to the deadline for the assessed essay. </w:t>
      </w:r>
      <w:r w:rsidRPr="003A4DF4">
        <w:rPr>
          <w:rFonts w:ascii="Arial" w:hAnsi="Arial"/>
          <w:sz w:val="22"/>
          <w:szCs w:val="22"/>
        </w:rPr>
        <w:t xml:space="preserve">This time includes that spent observing forensic medical examinations and visiting relevant </w:t>
      </w:r>
      <w:proofErr w:type="spellStart"/>
      <w:r w:rsidRPr="003A4DF4">
        <w:rPr>
          <w:rFonts w:ascii="Arial" w:hAnsi="Arial"/>
          <w:sz w:val="22"/>
          <w:szCs w:val="22"/>
        </w:rPr>
        <w:t>organisations</w:t>
      </w:r>
      <w:proofErr w:type="spellEnd"/>
      <w:r w:rsidRPr="003A4DF4">
        <w:rPr>
          <w:rFonts w:ascii="Arial" w:hAnsi="Arial"/>
          <w:sz w:val="22"/>
          <w:szCs w:val="22"/>
        </w:rPr>
        <w:t>, as well as preparation for the essay.</w:t>
      </w:r>
    </w:p>
    <w:p w:rsidR="006353D8" w:rsidRPr="003A4DF4" w:rsidRDefault="006353D8">
      <w:pPr>
        <w:widowControl/>
        <w:tabs>
          <w:tab w:val="left" w:pos="426"/>
          <w:tab w:val="left" w:pos="2160"/>
          <w:tab w:val="left" w:pos="2880"/>
          <w:tab w:val="left" w:pos="3600"/>
          <w:tab w:val="left" w:pos="4320"/>
          <w:tab w:val="left" w:pos="5040"/>
          <w:tab w:val="left" w:pos="5760"/>
          <w:tab w:val="left" w:pos="6480"/>
          <w:tab w:val="left" w:pos="7200"/>
          <w:tab w:val="left" w:pos="8640"/>
        </w:tabs>
        <w:jc w:val="both"/>
        <w:rPr>
          <w:rFonts w:ascii="Arial" w:eastAsia="Arial" w:hAnsi="Arial" w:cs="Arial"/>
          <w:b/>
          <w:bCs/>
          <w:sz w:val="22"/>
          <w:szCs w:val="22"/>
        </w:rPr>
      </w:pPr>
    </w:p>
    <w:p w:rsidR="006353D8" w:rsidRPr="003A4DF4" w:rsidRDefault="006353D8">
      <w:pPr>
        <w:widowControl/>
        <w:tabs>
          <w:tab w:val="left" w:pos="426"/>
          <w:tab w:val="left" w:pos="2160"/>
          <w:tab w:val="left" w:pos="2880"/>
          <w:tab w:val="left" w:pos="3600"/>
          <w:tab w:val="left" w:pos="4320"/>
          <w:tab w:val="left" w:pos="5040"/>
          <w:tab w:val="left" w:pos="5760"/>
          <w:tab w:val="left" w:pos="6480"/>
          <w:tab w:val="left" w:pos="7200"/>
          <w:tab w:val="left" w:pos="8640"/>
        </w:tabs>
        <w:jc w:val="both"/>
        <w:rPr>
          <w:rFonts w:ascii="Arial" w:eastAsia="Arial" w:hAnsi="Arial" w:cs="Arial"/>
          <w:b/>
          <w:bCs/>
          <w:sz w:val="22"/>
          <w:szCs w:val="22"/>
        </w:rPr>
      </w:pPr>
    </w:p>
    <w:p w:rsidR="006353D8" w:rsidRPr="003A4DF4" w:rsidRDefault="00714043">
      <w:pPr>
        <w:rPr>
          <w:rFonts w:ascii="Arial" w:eastAsia="Arial" w:hAnsi="Arial" w:cs="Arial"/>
          <w:b/>
          <w:bCs/>
          <w:sz w:val="22"/>
          <w:szCs w:val="22"/>
          <w:u w:val="single"/>
        </w:rPr>
      </w:pPr>
      <w:r w:rsidRPr="003A4DF4">
        <w:rPr>
          <w:rFonts w:ascii="Arial" w:hAnsi="Arial"/>
          <w:b/>
          <w:bCs/>
          <w:sz w:val="22"/>
          <w:szCs w:val="22"/>
        </w:rPr>
        <w:t>5.</w:t>
      </w:r>
      <w:r w:rsidRPr="003A4DF4">
        <w:rPr>
          <w:rFonts w:ascii="Arial" w:hAnsi="Arial"/>
          <w:b/>
          <w:bCs/>
          <w:sz w:val="22"/>
          <w:szCs w:val="22"/>
        </w:rPr>
        <w:tab/>
        <w:t>Student Support during the Course Unit</w:t>
      </w:r>
    </w:p>
    <w:p w:rsidR="006353D8" w:rsidRPr="003A4DF4" w:rsidRDefault="006353D8">
      <w:pPr>
        <w:rPr>
          <w:rFonts w:ascii="Arial" w:eastAsia="Arial" w:hAnsi="Arial" w:cs="Arial"/>
          <w:b/>
          <w:bCs/>
          <w:sz w:val="22"/>
          <w:szCs w:val="22"/>
        </w:rPr>
      </w:pPr>
    </w:p>
    <w:p w:rsidR="006353D8" w:rsidRPr="003A4DF4" w:rsidRDefault="00714043">
      <w:pPr>
        <w:numPr>
          <w:ilvl w:val="1"/>
          <w:numId w:val="21"/>
        </w:numPr>
        <w:rPr>
          <w:rFonts w:ascii="Arial" w:eastAsia="Arial" w:hAnsi="Arial" w:cs="Arial"/>
          <w:sz w:val="22"/>
          <w:szCs w:val="22"/>
          <w:u w:val="single"/>
        </w:rPr>
      </w:pPr>
      <w:r w:rsidRPr="003A4DF4">
        <w:rPr>
          <w:rFonts w:ascii="Arial" w:hAnsi="Arial"/>
          <w:sz w:val="22"/>
          <w:szCs w:val="22"/>
          <w:u w:val="single"/>
        </w:rPr>
        <w:t>Academic tutors</w:t>
      </w:r>
    </w:p>
    <w:p w:rsidR="006353D8" w:rsidRPr="003A4DF4" w:rsidRDefault="006353D8">
      <w:pPr>
        <w:rPr>
          <w:rFonts w:ascii="Arial" w:eastAsia="Arial" w:hAnsi="Arial" w:cs="Arial"/>
          <w:b/>
          <w:bCs/>
          <w:sz w:val="22"/>
          <w:szCs w:val="22"/>
        </w:rPr>
      </w:pPr>
    </w:p>
    <w:p w:rsidR="006353D8" w:rsidRPr="003A4DF4" w:rsidRDefault="00714043">
      <w:pPr>
        <w:pStyle w:val="BodyText"/>
        <w:rPr>
          <w:rFonts w:ascii="Arial" w:eastAsia="Arial" w:hAnsi="Arial" w:cs="Arial"/>
          <w:sz w:val="22"/>
          <w:szCs w:val="22"/>
        </w:rPr>
      </w:pPr>
      <w:r w:rsidRPr="003A4DF4">
        <w:rPr>
          <w:rFonts w:ascii="Arial" w:hAnsi="Arial"/>
          <w:sz w:val="22"/>
          <w:szCs w:val="22"/>
        </w:rPr>
        <w:t xml:space="preserve">Each student will be allocated an academic tutor from the course teaching team who is available for academic support and advice during the unit of study. The Course Leader is also one of the academic tutors. </w:t>
      </w:r>
    </w:p>
    <w:p w:rsidR="006353D8" w:rsidRPr="003A4DF4" w:rsidRDefault="006353D8">
      <w:pPr>
        <w:pStyle w:val="BodyText"/>
        <w:rPr>
          <w:rFonts w:ascii="Arial" w:eastAsia="Arial" w:hAnsi="Arial" w:cs="Arial"/>
          <w:sz w:val="22"/>
          <w:szCs w:val="22"/>
        </w:rPr>
      </w:pPr>
    </w:p>
    <w:p w:rsidR="006353D8" w:rsidRPr="003A4DF4" w:rsidRDefault="00714043">
      <w:pPr>
        <w:pStyle w:val="BodyText"/>
        <w:rPr>
          <w:rFonts w:ascii="Arial" w:eastAsia="Arial" w:hAnsi="Arial" w:cs="Arial"/>
          <w:sz w:val="22"/>
          <w:szCs w:val="22"/>
        </w:rPr>
      </w:pPr>
      <w:r w:rsidRPr="003A4DF4">
        <w:rPr>
          <w:rFonts w:ascii="Arial" w:hAnsi="Arial"/>
          <w:sz w:val="22"/>
          <w:szCs w:val="22"/>
        </w:rPr>
        <w:t xml:space="preserve">The best way to arrange an appointment is by contacting your tutor in person or via telephone or e-mail. </w:t>
      </w:r>
    </w:p>
    <w:p w:rsidR="006353D8" w:rsidRPr="003A4DF4" w:rsidRDefault="006353D8">
      <w:pPr>
        <w:pStyle w:val="BodyText"/>
        <w:rPr>
          <w:rFonts w:ascii="Arial" w:eastAsia="Arial" w:hAnsi="Arial" w:cs="Arial"/>
          <w:sz w:val="22"/>
          <w:szCs w:val="22"/>
        </w:rPr>
      </w:pPr>
    </w:p>
    <w:p w:rsidR="006353D8" w:rsidRPr="003A4DF4" w:rsidRDefault="00714043">
      <w:pPr>
        <w:pStyle w:val="BodyText"/>
        <w:rPr>
          <w:rFonts w:ascii="Arial" w:eastAsia="Arial" w:hAnsi="Arial" w:cs="Arial"/>
          <w:sz w:val="22"/>
          <w:szCs w:val="22"/>
        </w:rPr>
      </w:pPr>
      <w:r w:rsidRPr="003A4DF4">
        <w:rPr>
          <w:rFonts w:ascii="Arial" w:hAnsi="Arial"/>
          <w:sz w:val="22"/>
          <w:szCs w:val="22"/>
        </w:rPr>
        <w:t xml:space="preserve">Please remember that all teaching team members are also engaged in many other activities and therefore may not be available to see you immediately.  It is preferable to contact them in advance to arrange a mutually agreeable appointment.  </w:t>
      </w:r>
    </w:p>
    <w:p w:rsidR="006353D8" w:rsidRPr="003A4DF4" w:rsidRDefault="006353D8">
      <w:pPr>
        <w:rPr>
          <w:rFonts w:ascii="Arial" w:eastAsia="Arial" w:hAnsi="Arial" w:cs="Arial"/>
          <w:sz w:val="22"/>
          <w:szCs w:val="22"/>
        </w:rPr>
      </w:pPr>
    </w:p>
    <w:p w:rsidR="00F5159B" w:rsidRPr="003A4DF4" w:rsidRDefault="00F5159B">
      <w:pPr>
        <w:rPr>
          <w:rFonts w:ascii="Arial" w:eastAsia="Arial" w:hAnsi="Arial" w:cs="Arial"/>
          <w:sz w:val="22"/>
          <w:szCs w:val="22"/>
        </w:rPr>
      </w:pPr>
    </w:p>
    <w:p w:rsidR="00F5159B" w:rsidRDefault="00F5159B">
      <w:pPr>
        <w:rPr>
          <w:rFonts w:ascii="Arial" w:eastAsia="Arial" w:hAnsi="Arial" w:cs="Arial"/>
          <w:sz w:val="22"/>
          <w:szCs w:val="22"/>
        </w:rPr>
      </w:pPr>
    </w:p>
    <w:p w:rsidR="003A4DF4" w:rsidRPr="003A4DF4" w:rsidRDefault="003A4DF4">
      <w:pPr>
        <w:rPr>
          <w:rFonts w:ascii="Arial" w:eastAsia="Arial" w:hAnsi="Arial" w:cs="Arial"/>
          <w:sz w:val="22"/>
          <w:szCs w:val="22"/>
        </w:rPr>
      </w:pPr>
    </w:p>
    <w:p w:rsidR="00F5159B" w:rsidRDefault="00F5159B">
      <w:pPr>
        <w:rPr>
          <w:rFonts w:ascii="Arial" w:eastAsia="Arial" w:hAnsi="Arial" w:cs="Arial"/>
          <w:sz w:val="22"/>
          <w:szCs w:val="22"/>
        </w:rPr>
      </w:pPr>
    </w:p>
    <w:p w:rsidR="00B02EF8" w:rsidRDefault="00B02EF8">
      <w:pPr>
        <w:rPr>
          <w:rFonts w:ascii="Arial" w:eastAsia="Arial" w:hAnsi="Arial" w:cs="Arial"/>
          <w:sz w:val="22"/>
          <w:szCs w:val="22"/>
        </w:rPr>
      </w:pPr>
    </w:p>
    <w:p w:rsidR="00B02EF8" w:rsidRDefault="00B02EF8">
      <w:pPr>
        <w:rPr>
          <w:rFonts w:ascii="Arial" w:eastAsia="Arial" w:hAnsi="Arial" w:cs="Arial"/>
          <w:sz w:val="22"/>
          <w:szCs w:val="22"/>
        </w:rPr>
      </w:pPr>
    </w:p>
    <w:p w:rsidR="00B02EF8" w:rsidRPr="003A4DF4" w:rsidRDefault="00B02EF8">
      <w:pPr>
        <w:rPr>
          <w:rFonts w:ascii="Arial" w:eastAsia="Arial" w:hAnsi="Arial" w:cs="Arial"/>
          <w:sz w:val="22"/>
          <w:szCs w:val="22"/>
        </w:rPr>
      </w:pPr>
    </w:p>
    <w:p w:rsidR="00F5159B" w:rsidRPr="003A4DF4" w:rsidRDefault="00F5159B">
      <w:pPr>
        <w:rPr>
          <w:rFonts w:ascii="Arial" w:eastAsia="Arial" w:hAnsi="Arial" w:cs="Arial"/>
          <w:sz w:val="22"/>
          <w:szCs w:val="22"/>
        </w:rPr>
      </w:pPr>
    </w:p>
    <w:p w:rsidR="006353D8" w:rsidRPr="003A4DF4" w:rsidRDefault="00714043">
      <w:pPr>
        <w:rPr>
          <w:rFonts w:ascii="Arial" w:eastAsia="Arial" w:hAnsi="Arial" w:cs="Arial"/>
          <w:b/>
          <w:bCs/>
          <w:sz w:val="22"/>
          <w:szCs w:val="22"/>
        </w:rPr>
      </w:pPr>
      <w:r w:rsidRPr="003A4DF4">
        <w:rPr>
          <w:rFonts w:ascii="Arial" w:hAnsi="Arial"/>
          <w:b/>
          <w:bCs/>
          <w:sz w:val="22"/>
          <w:szCs w:val="22"/>
        </w:rPr>
        <w:t>6.</w:t>
      </w:r>
      <w:r w:rsidRPr="003A4DF4">
        <w:rPr>
          <w:rFonts w:ascii="Arial" w:hAnsi="Arial"/>
          <w:b/>
          <w:bCs/>
          <w:sz w:val="22"/>
          <w:szCs w:val="22"/>
        </w:rPr>
        <w:tab/>
        <w:t>Assessment</w:t>
      </w:r>
    </w:p>
    <w:p w:rsidR="006353D8" w:rsidRPr="003A4DF4" w:rsidRDefault="006353D8">
      <w:pPr>
        <w:rPr>
          <w:rFonts w:ascii="Arial" w:eastAsia="Arial" w:hAnsi="Arial" w:cs="Arial"/>
          <w:sz w:val="22"/>
          <w:szCs w:val="22"/>
        </w:rPr>
      </w:pPr>
    </w:p>
    <w:tbl>
      <w:tblPr>
        <w:tblW w:w="90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12"/>
        <w:gridCol w:w="1559"/>
        <w:gridCol w:w="1701"/>
      </w:tblGrid>
      <w:tr w:rsidR="006353D8" w:rsidRPr="003A4DF4">
        <w:trPr>
          <w:trHeight w:val="483"/>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pStyle w:val="Heading3"/>
            </w:pPr>
            <w:r w:rsidRPr="003A4DF4">
              <w:rPr>
                <w:rFonts w:ascii="Arial" w:hAnsi="Arial"/>
                <w:sz w:val="22"/>
                <w:szCs w:val="22"/>
              </w:rPr>
              <w:t>Assessment activity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r w:rsidRPr="003A4DF4">
              <w:rPr>
                <w:rFonts w:ascii="Arial" w:hAnsi="Arial"/>
                <w:b/>
                <w:bCs/>
                <w:sz w:val="22"/>
                <w:szCs w:val="22"/>
              </w:rPr>
              <w:t>Length required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r w:rsidRPr="003A4DF4">
              <w:rPr>
                <w:rFonts w:ascii="Arial" w:hAnsi="Arial"/>
                <w:b/>
                <w:bCs/>
                <w:sz w:val="22"/>
                <w:szCs w:val="22"/>
              </w:rPr>
              <w:t>Weighting within unit</w:t>
            </w:r>
          </w:p>
        </w:tc>
      </w:tr>
      <w:tr w:rsidR="006353D8" w:rsidRPr="003A4DF4">
        <w:trPr>
          <w:trHeight w:val="6723"/>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rPr>
                <w:rFonts w:ascii="Arial" w:eastAsia="Arial" w:hAnsi="Arial" w:cs="Arial"/>
                <w:b/>
                <w:bCs/>
                <w:sz w:val="22"/>
                <w:szCs w:val="22"/>
              </w:rPr>
            </w:pPr>
            <w:r w:rsidRPr="003A4DF4">
              <w:rPr>
                <w:rFonts w:ascii="Arial" w:hAnsi="Arial"/>
                <w:b/>
                <w:bCs/>
                <w:sz w:val="22"/>
                <w:szCs w:val="22"/>
              </w:rPr>
              <w:t>Essay</w:t>
            </w:r>
          </w:p>
          <w:p w:rsidR="006353D8" w:rsidRPr="003A4DF4" w:rsidRDefault="006353D8">
            <w:pPr>
              <w:rPr>
                <w:rFonts w:ascii="Arial" w:eastAsia="Arial" w:hAnsi="Arial" w:cs="Arial"/>
                <w:sz w:val="22"/>
                <w:szCs w:val="22"/>
              </w:rPr>
            </w:pPr>
          </w:p>
          <w:p w:rsidR="006353D8" w:rsidRPr="003A4DF4" w:rsidRDefault="00714043">
            <w:pPr>
              <w:jc w:val="both"/>
              <w:rPr>
                <w:rFonts w:ascii="Arial" w:eastAsia="Arial" w:hAnsi="Arial" w:cs="Arial"/>
                <w:b/>
                <w:bCs/>
                <w:sz w:val="22"/>
                <w:szCs w:val="22"/>
              </w:rPr>
            </w:pPr>
            <w:r w:rsidRPr="003A4DF4">
              <w:rPr>
                <w:rFonts w:ascii="Arial" w:hAnsi="Arial"/>
                <w:b/>
                <w:bCs/>
                <w:sz w:val="22"/>
                <w:szCs w:val="22"/>
              </w:rPr>
              <w:t xml:space="preserve">In which students are required to critically </w:t>
            </w:r>
            <w:proofErr w:type="spellStart"/>
            <w:r w:rsidRPr="003A4DF4">
              <w:rPr>
                <w:rFonts w:ascii="Arial" w:hAnsi="Arial"/>
                <w:b/>
                <w:bCs/>
                <w:sz w:val="22"/>
                <w:szCs w:val="22"/>
              </w:rPr>
              <w:t>analyse</w:t>
            </w:r>
            <w:proofErr w:type="spellEnd"/>
            <w:r w:rsidRPr="003A4DF4">
              <w:rPr>
                <w:rFonts w:ascii="Arial" w:hAnsi="Arial"/>
                <w:b/>
                <w:bCs/>
                <w:sz w:val="22"/>
                <w:szCs w:val="22"/>
              </w:rPr>
              <w:t xml:space="preserve"> and evaluate current research and literature relating to the significance of genital injuries in post pubertal complainants of rape and sexual assault, identifying implications for the practice of forensic and medical examination for rape and sexual assault.  </w:t>
            </w:r>
          </w:p>
          <w:p w:rsidR="006353D8" w:rsidRPr="003A4DF4" w:rsidRDefault="006353D8">
            <w:pPr>
              <w:jc w:val="both"/>
              <w:rPr>
                <w:rFonts w:ascii="Arial" w:eastAsia="Arial" w:hAnsi="Arial" w:cs="Arial"/>
                <w:sz w:val="22"/>
                <w:szCs w:val="22"/>
              </w:rPr>
            </w:pPr>
          </w:p>
          <w:p w:rsidR="006353D8" w:rsidRPr="003A4DF4" w:rsidRDefault="00714043">
            <w:pPr>
              <w:jc w:val="both"/>
              <w:rPr>
                <w:rFonts w:ascii="Arial" w:eastAsia="Arial" w:hAnsi="Arial" w:cs="Arial"/>
                <w:sz w:val="22"/>
                <w:szCs w:val="22"/>
              </w:rPr>
            </w:pPr>
            <w:r w:rsidRPr="003A4DF4">
              <w:rPr>
                <w:rFonts w:ascii="Arial" w:hAnsi="Arial"/>
                <w:sz w:val="22"/>
                <w:szCs w:val="22"/>
              </w:rPr>
              <w:t>Candidates will be marked on inclusion of the key topics, literature, studies and cases that should be mentioned and the school general assessment criteria for level 3 work.</w:t>
            </w:r>
          </w:p>
          <w:p w:rsidR="006353D8" w:rsidRPr="003A4DF4" w:rsidRDefault="006353D8">
            <w:pPr>
              <w:tabs>
                <w:tab w:val="left" w:pos="747"/>
              </w:tabs>
              <w:jc w:val="both"/>
              <w:rPr>
                <w:rFonts w:ascii="Arial" w:eastAsia="Arial" w:hAnsi="Arial" w:cs="Arial"/>
                <w:sz w:val="22"/>
                <w:szCs w:val="22"/>
              </w:rPr>
            </w:pPr>
          </w:p>
          <w:p w:rsidR="006353D8" w:rsidRPr="003A4DF4" w:rsidRDefault="00714043">
            <w:pPr>
              <w:tabs>
                <w:tab w:val="left" w:pos="747"/>
              </w:tabs>
              <w:jc w:val="both"/>
              <w:rPr>
                <w:rFonts w:ascii="Arial" w:eastAsia="Arial" w:hAnsi="Arial" w:cs="Arial"/>
                <w:sz w:val="22"/>
                <w:szCs w:val="22"/>
              </w:rPr>
            </w:pPr>
            <w:r w:rsidRPr="003A4DF4">
              <w:rPr>
                <w:rFonts w:ascii="Arial" w:hAnsi="Arial"/>
                <w:sz w:val="22"/>
                <w:szCs w:val="22"/>
              </w:rPr>
              <w:t xml:space="preserve">Criteria for success are: </w:t>
            </w:r>
          </w:p>
          <w:p w:rsidR="006353D8" w:rsidRPr="003A4DF4" w:rsidRDefault="006353D8">
            <w:pPr>
              <w:tabs>
                <w:tab w:val="left" w:pos="747"/>
              </w:tabs>
              <w:jc w:val="both"/>
              <w:rPr>
                <w:rFonts w:ascii="Arial" w:eastAsia="Arial" w:hAnsi="Arial" w:cs="Arial"/>
                <w:sz w:val="22"/>
                <w:szCs w:val="22"/>
              </w:rPr>
            </w:pPr>
          </w:p>
          <w:p w:rsidR="006353D8" w:rsidRPr="003A4DF4" w:rsidRDefault="00714043">
            <w:pPr>
              <w:numPr>
                <w:ilvl w:val="0"/>
                <w:numId w:val="22"/>
              </w:numPr>
              <w:jc w:val="both"/>
              <w:rPr>
                <w:rFonts w:ascii="Arial" w:eastAsia="Arial" w:hAnsi="Arial" w:cs="Arial"/>
                <w:sz w:val="22"/>
                <w:szCs w:val="22"/>
              </w:rPr>
            </w:pPr>
            <w:r w:rsidRPr="003A4DF4">
              <w:rPr>
                <w:rFonts w:ascii="Arial" w:hAnsi="Arial"/>
                <w:sz w:val="22"/>
                <w:szCs w:val="22"/>
              </w:rPr>
              <w:t>Ability to identify and demonstrate in-depth knowledge and understanding of relevant literature and research</w:t>
            </w:r>
          </w:p>
          <w:p w:rsidR="006353D8" w:rsidRPr="003A4DF4" w:rsidRDefault="006353D8">
            <w:pPr>
              <w:ind w:left="360"/>
              <w:jc w:val="both"/>
              <w:rPr>
                <w:rFonts w:ascii="Arial" w:eastAsia="Arial" w:hAnsi="Arial" w:cs="Arial"/>
                <w:sz w:val="22"/>
                <w:szCs w:val="22"/>
              </w:rPr>
            </w:pPr>
          </w:p>
          <w:p w:rsidR="006353D8" w:rsidRPr="003A4DF4" w:rsidRDefault="00714043">
            <w:pPr>
              <w:numPr>
                <w:ilvl w:val="0"/>
                <w:numId w:val="22"/>
              </w:numPr>
              <w:jc w:val="both"/>
              <w:rPr>
                <w:rFonts w:ascii="Arial" w:eastAsia="Arial" w:hAnsi="Arial" w:cs="Arial"/>
                <w:sz w:val="22"/>
                <w:szCs w:val="22"/>
              </w:rPr>
            </w:pPr>
            <w:r w:rsidRPr="003A4DF4">
              <w:rPr>
                <w:rFonts w:ascii="Arial" w:hAnsi="Arial"/>
                <w:sz w:val="22"/>
                <w:szCs w:val="22"/>
              </w:rPr>
              <w:t>Show evidence of critical analysis and evaluation of the chosen topic</w:t>
            </w:r>
          </w:p>
          <w:p w:rsidR="006353D8" w:rsidRPr="003A4DF4" w:rsidRDefault="006353D8">
            <w:pPr>
              <w:jc w:val="both"/>
              <w:rPr>
                <w:rFonts w:ascii="Arial" w:eastAsia="Arial" w:hAnsi="Arial" w:cs="Arial"/>
                <w:sz w:val="22"/>
                <w:szCs w:val="22"/>
              </w:rPr>
            </w:pPr>
          </w:p>
          <w:p w:rsidR="006353D8" w:rsidRPr="003A4DF4" w:rsidRDefault="00714043">
            <w:pPr>
              <w:numPr>
                <w:ilvl w:val="0"/>
                <w:numId w:val="22"/>
              </w:numPr>
              <w:jc w:val="both"/>
              <w:rPr>
                <w:rFonts w:ascii="Arial" w:eastAsia="Arial" w:hAnsi="Arial" w:cs="Arial"/>
                <w:sz w:val="22"/>
                <w:szCs w:val="22"/>
              </w:rPr>
            </w:pPr>
            <w:r w:rsidRPr="003A4DF4">
              <w:rPr>
                <w:rFonts w:ascii="Arial" w:hAnsi="Arial"/>
                <w:sz w:val="22"/>
                <w:szCs w:val="22"/>
              </w:rPr>
              <w:t>Ability to integrate theory and practice.</w:t>
            </w:r>
          </w:p>
          <w:p w:rsidR="006353D8" w:rsidRPr="003A4DF4" w:rsidRDefault="006353D8">
            <w:pPr>
              <w:jc w:val="both"/>
              <w:rPr>
                <w:rFonts w:ascii="Arial" w:eastAsia="Arial" w:hAnsi="Arial" w:cs="Arial"/>
                <w:sz w:val="22"/>
                <w:szCs w:val="22"/>
              </w:rPr>
            </w:pPr>
          </w:p>
          <w:p w:rsidR="006353D8" w:rsidRPr="003A4DF4" w:rsidRDefault="00714043">
            <w:pPr>
              <w:jc w:val="both"/>
            </w:pPr>
            <w:r w:rsidRPr="003A4DF4">
              <w:rPr>
                <w:rFonts w:ascii="Arial" w:hAnsi="Arial"/>
                <w:sz w:val="22"/>
                <w:szCs w:val="22"/>
              </w:rPr>
              <w:t>A minimum mark of 40% must be achieved for successful completion. This assignment is designed to meet learning outcomes 1 – 8 and 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sz w:val="22"/>
                <w:szCs w:val="22"/>
              </w:rPr>
              <w:t>5,000 words (+/- 10%)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3D8" w:rsidRPr="003A4DF4" w:rsidRDefault="00714043">
            <w:pPr>
              <w:jc w:val="right"/>
            </w:pPr>
            <w:r w:rsidRPr="003A4DF4">
              <w:rPr>
                <w:rFonts w:ascii="Arial" w:hAnsi="Arial"/>
                <w:sz w:val="22"/>
                <w:szCs w:val="22"/>
              </w:rPr>
              <w:t>100%</w:t>
            </w:r>
          </w:p>
        </w:tc>
      </w:tr>
    </w:tbl>
    <w:p w:rsidR="006353D8" w:rsidRPr="003A4DF4" w:rsidRDefault="006353D8">
      <w:pPr>
        <w:ind w:left="108" w:hanging="108"/>
        <w:rPr>
          <w:rFonts w:ascii="Arial" w:eastAsia="Arial" w:hAnsi="Arial" w:cs="Arial"/>
          <w:sz w:val="22"/>
          <w:szCs w:val="22"/>
        </w:rPr>
      </w:pPr>
    </w:p>
    <w:p w:rsidR="006353D8" w:rsidRPr="003A4DF4" w:rsidRDefault="006353D8">
      <w:pPr>
        <w:rPr>
          <w:rFonts w:ascii="Arial" w:eastAsia="Arial" w:hAnsi="Arial" w:cs="Arial"/>
          <w:b/>
          <w:bCs/>
          <w:sz w:val="22"/>
          <w:szCs w:val="22"/>
        </w:rPr>
      </w:pPr>
    </w:p>
    <w:p w:rsidR="006353D8" w:rsidRPr="003A4DF4" w:rsidRDefault="006353D8">
      <w:pPr>
        <w:jc w:val="both"/>
        <w:rPr>
          <w:rFonts w:ascii="Arial" w:eastAsia="Arial" w:hAnsi="Arial" w:cs="Arial"/>
          <w:b/>
          <w:bCs/>
          <w:sz w:val="22"/>
          <w:szCs w:val="22"/>
        </w:rPr>
      </w:pPr>
    </w:p>
    <w:p w:rsidR="006353D8" w:rsidRPr="003A4DF4" w:rsidRDefault="00714043">
      <w:pPr>
        <w:jc w:val="both"/>
        <w:rPr>
          <w:rFonts w:ascii="Arial" w:eastAsia="Arial" w:hAnsi="Arial" w:cs="Arial"/>
          <w:sz w:val="22"/>
          <w:szCs w:val="22"/>
        </w:rPr>
      </w:pPr>
      <w:r w:rsidRPr="003A4DF4">
        <w:rPr>
          <w:rFonts w:ascii="Arial" w:hAnsi="Arial"/>
          <w:sz w:val="22"/>
          <w:szCs w:val="22"/>
        </w:rPr>
        <w:t>Students are also required to:</w:t>
      </w:r>
    </w:p>
    <w:p w:rsidR="006353D8" w:rsidRPr="003A4DF4" w:rsidRDefault="006353D8">
      <w:pPr>
        <w:jc w:val="both"/>
        <w:rPr>
          <w:rFonts w:ascii="Arial" w:eastAsia="Arial" w:hAnsi="Arial" w:cs="Arial"/>
          <w:sz w:val="22"/>
          <w:szCs w:val="22"/>
        </w:rPr>
      </w:pPr>
    </w:p>
    <w:p w:rsidR="006353D8" w:rsidRPr="003A4DF4" w:rsidRDefault="00714043">
      <w:pPr>
        <w:numPr>
          <w:ilvl w:val="0"/>
          <w:numId w:val="24"/>
        </w:numPr>
        <w:jc w:val="both"/>
        <w:rPr>
          <w:rFonts w:ascii="Arial" w:eastAsia="Arial" w:hAnsi="Arial" w:cs="Arial"/>
          <w:sz w:val="22"/>
          <w:szCs w:val="22"/>
        </w:rPr>
      </w:pPr>
      <w:r w:rsidRPr="003A4DF4">
        <w:rPr>
          <w:rFonts w:ascii="Arial" w:hAnsi="Arial"/>
          <w:sz w:val="22"/>
          <w:szCs w:val="22"/>
        </w:rPr>
        <w:t xml:space="preserve">Attend a minimum of 80% of taught sessions </w:t>
      </w:r>
    </w:p>
    <w:p w:rsidR="006353D8" w:rsidRPr="003A4DF4" w:rsidRDefault="006353D8">
      <w:pPr>
        <w:ind w:left="360"/>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714043">
      <w:pPr>
        <w:numPr>
          <w:ilvl w:val="1"/>
          <w:numId w:val="39"/>
        </w:numPr>
        <w:rPr>
          <w:rFonts w:ascii="Arial" w:eastAsia="Arial" w:hAnsi="Arial" w:cs="Arial"/>
          <w:sz w:val="22"/>
          <w:szCs w:val="22"/>
          <w:u w:val="single"/>
        </w:rPr>
      </w:pPr>
      <w:r w:rsidRPr="003A4DF4">
        <w:rPr>
          <w:rFonts w:ascii="Arial" w:hAnsi="Arial"/>
          <w:sz w:val="22"/>
          <w:szCs w:val="22"/>
          <w:u w:val="single"/>
        </w:rPr>
        <w:t>Submission date for essay</w:t>
      </w:r>
    </w:p>
    <w:p w:rsidR="006353D8" w:rsidRPr="003A4DF4" w:rsidRDefault="006353D8">
      <w:pPr>
        <w:rPr>
          <w:rFonts w:ascii="Arial" w:eastAsia="Arial" w:hAnsi="Arial" w:cs="Arial"/>
          <w:sz w:val="22"/>
          <w:szCs w:val="22"/>
        </w:rPr>
      </w:pPr>
    </w:p>
    <w:p w:rsidR="006353D8" w:rsidRPr="003A4DF4" w:rsidRDefault="00714043">
      <w:pPr>
        <w:numPr>
          <w:ilvl w:val="0"/>
          <w:numId w:val="41"/>
        </w:numPr>
        <w:rPr>
          <w:rFonts w:ascii="Arial" w:eastAsia="Arial" w:hAnsi="Arial" w:cs="Arial"/>
          <w:sz w:val="22"/>
          <w:szCs w:val="22"/>
        </w:rPr>
      </w:pPr>
      <w:r w:rsidRPr="003A4DF4">
        <w:rPr>
          <w:rFonts w:ascii="Arial" w:hAnsi="Arial"/>
          <w:sz w:val="22"/>
          <w:szCs w:val="22"/>
        </w:rPr>
        <w:t>The essay must be received in electronic form at the St Mary’s Centre by 12</w:t>
      </w:r>
      <w:r w:rsidR="00EF1502">
        <w:rPr>
          <w:rFonts w:ascii="Arial" w:hAnsi="Arial"/>
          <w:sz w:val="22"/>
          <w:szCs w:val="22"/>
        </w:rPr>
        <w:t xml:space="preserve"> </w:t>
      </w:r>
      <w:r w:rsidRPr="003A4DF4">
        <w:rPr>
          <w:rFonts w:ascii="Arial" w:hAnsi="Arial"/>
          <w:sz w:val="22"/>
          <w:szCs w:val="22"/>
        </w:rPr>
        <w:t xml:space="preserve">noon on </w:t>
      </w:r>
      <w:r w:rsidR="003D2AE8" w:rsidRPr="003A4DF4">
        <w:rPr>
          <w:rFonts w:ascii="Arial" w:hAnsi="Arial"/>
          <w:b/>
          <w:bCs/>
          <w:sz w:val="22"/>
          <w:szCs w:val="22"/>
        </w:rPr>
        <w:t xml:space="preserve">Friday November </w:t>
      </w:r>
      <w:r w:rsidR="00B02EF8">
        <w:rPr>
          <w:rFonts w:ascii="Arial" w:hAnsi="Arial"/>
          <w:b/>
          <w:bCs/>
          <w:sz w:val="22"/>
          <w:szCs w:val="22"/>
        </w:rPr>
        <w:t>1</w:t>
      </w:r>
      <w:r w:rsidR="0070207B">
        <w:rPr>
          <w:rFonts w:ascii="Arial" w:hAnsi="Arial"/>
          <w:b/>
          <w:bCs/>
          <w:sz w:val="22"/>
          <w:szCs w:val="22"/>
        </w:rPr>
        <w:t>7</w:t>
      </w:r>
      <w:proofErr w:type="gramStart"/>
      <w:r w:rsidR="00B02EF8" w:rsidRPr="00B02EF8">
        <w:rPr>
          <w:rFonts w:ascii="Arial" w:hAnsi="Arial"/>
          <w:b/>
          <w:bCs/>
          <w:sz w:val="22"/>
          <w:szCs w:val="22"/>
          <w:vertAlign w:val="superscript"/>
        </w:rPr>
        <w:t>th</w:t>
      </w:r>
      <w:r w:rsidR="00B02EF8">
        <w:rPr>
          <w:rFonts w:ascii="Arial" w:hAnsi="Arial"/>
          <w:b/>
          <w:bCs/>
          <w:sz w:val="22"/>
          <w:szCs w:val="22"/>
        </w:rPr>
        <w:t xml:space="preserve"> </w:t>
      </w:r>
      <w:r w:rsidRPr="003A4DF4">
        <w:rPr>
          <w:rFonts w:ascii="Arial" w:hAnsi="Arial"/>
          <w:b/>
          <w:bCs/>
          <w:sz w:val="22"/>
          <w:szCs w:val="22"/>
        </w:rPr>
        <w:t xml:space="preserve"> 20</w:t>
      </w:r>
      <w:r w:rsidR="0070207B">
        <w:rPr>
          <w:rFonts w:ascii="Arial" w:hAnsi="Arial"/>
          <w:b/>
          <w:bCs/>
          <w:sz w:val="22"/>
          <w:szCs w:val="22"/>
        </w:rPr>
        <w:t>23</w:t>
      </w:r>
      <w:proofErr w:type="gramEnd"/>
      <w:r w:rsidR="00F5159B" w:rsidRPr="003A4DF4">
        <w:rPr>
          <w:rFonts w:ascii="Arial" w:hAnsi="Arial"/>
          <w:sz w:val="22"/>
          <w:szCs w:val="22"/>
        </w:rPr>
        <w:t>. Please send these to</w:t>
      </w:r>
      <w:r w:rsidR="003A4DF4" w:rsidRPr="003A4DF4">
        <w:rPr>
          <w:rFonts w:ascii="Arial" w:hAnsi="Arial"/>
          <w:sz w:val="22"/>
          <w:szCs w:val="22"/>
        </w:rPr>
        <w:t xml:space="preserve"> </w:t>
      </w:r>
      <w:hyperlink r:id="rId9" w:history="1">
        <w:r w:rsidR="003A4DF4" w:rsidRPr="003A4DF4">
          <w:rPr>
            <w:rStyle w:val="Hyperlink"/>
            <w:rFonts w:ascii="Arial" w:hAnsi="Arial"/>
            <w:sz w:val="22"/>
            <w:szCs w:val="22"/>
            <w:u w:color="0000FF"/>
          </w:rPr>
          <w:t>josh.edgar@mft.nhs.uk</w:t>
        </w:r>
      </w:hyperlink>
    </w:p>
    <w:p w:rsidR="006353D8" w:rsidRPr="003A4DF4" w:rsidRDefault="006353D8">
      <w:pPr>
        <w:ind w:left="720"/>
        <w:rPr>
          <w:rFonts w:ascii="Arial" w:eastAsia="Arial" w:hAnsi="Arial" w:cs="Arial"/>
          <w:sz w:val="22"/>
          <w:szCs w:val="22"/>
        </w:rPr>
      </w:pPr>
    </w:p>
    <w:p w:rsidR="006353D8" w:rsidRPr="003A4DF4" w:rsidRDefault="00714043">
      <w:pPr>
        <w:numPr>
          <w:ilvl w:val="0"/>
          <w:numId w:val="41"/>
        </w:numPr>
        <w:rPr>
          <w:rFonts w:ascii="Arial" w:eastAsia="Arial" w:hAnsi="Arial" w:cs="Arial"/>
          <w:b/>
          <w:color w:val="FF0000"/>
          <w:sz w:val="28"/>
          <w:szCs w:val="28"/>
        </w:rPr>
      </w:pPr>
      <w:r w:rsidRPr="003A4DF4">
        <w:rPr>
          <w:rFonts w:ascii="Arial" w:hAnsi="Arial"/>
          <w:b/>
          <w:color w:val="FF0000"/>
          <w:sz w:val="28"/>
          <w:szCs w:val="28"/>
        </w:rPr>
        <w:t>Please provide essays in word format not PDF.</w:t>
      </w:r>
    </w:p>
    <w:p w:rsidR="006353D8" w:rsidRPr="003A4DF4" w:rsidRDefault="006353D8">
      <w:pPr>
        <w:ind w:left="360"/>
        <w:rPr>
          <w:rFonts w:ascii="Arial" w:eastAsia="Arial" w:hAnsi="Arial" w:cs="Arial"/>
          <w:color w:val="FF0000"/>
          <w:sz w:val="22"/>
          <w:szCs w:val="22"/>
          <w:u w:color="FF0000"/>
        </w:rPr>
      </w:pPr>
    </w:p>
    <w:p w:rsidR="006353D8" w:rsidRPr="003A4DF4" w:rsidRDefault="00714043">
      <w:pPr>
        <w:numPr>
          <w:ilvl w:val="0"/>
          <w:numId w:val="41"/>
        </w:numPr>
        <w:rPr>
          <w:rFonts w:ascii="Arial" w:eastAsia="Arial" w:hAnsi="Arial" w:cs="Arial"/>
          <w:sz w:val="22"/>
          <w:szCs w:val="22"/>
        </w:rPr>
      </w:pPr>
      <w:r w:rsidRPr="003A4DF4">
        <w:rPr>
          <w:rFonts w:ascii="Arial" w:hAnsi="Arial"/>
          <w:sz w:val="22"/>
          <w:szCs w:val="22"/>
        </w:rPr>
        <w:t xml:space="preserve">You are strongly advised to retain a copy of written assignments. </w:t>
      </w:r>
    </w:p>
    <w:p w:rsidR="00F5159B" w:rsidRPr="003A4DF4" w:rsidRDefault="00F5159B" w:rsidP="00F5159B">
      <w:pPr>
        <w:pStyle w:val="ListParagraph"/>
        <w:rPr>
          <w:rFonts w:ascii="Arial" w:eastAsia="Arial" w:hAnsi="Arial" w:cs="Arial"/>
          <w:sz w:val="22"/>
          <w:szCs w:val="22"/>
        </w:rPr>
      </w:pPr>
    </w:p>
    <w:p w:rsidR="00F5159B" w:rsidRPr="003A4DF4" w:rsidRDefault="00F5159B">
      <w:pPr>
        <w:numPr>
          <w:ilvl w:val="0"/>
          <w:numId w:val="41"/>
        </w:numPr>
        <w:rPr>
          <w:rFonts w:ascii="Arial" w:eastAsia="Arial" w:hAnsi="Arial" w:cs="Arial"/>
          <w:sz w:val="22"/>
          <w:szCs w:val="22"/>
        </w:rPr>
      </w:pPr>
      <w:r w:rsidRPr="003A4DF4">
        <w:rPr>
          <w:rFonts w:ascii="Arial" w:eastAsia="Arial" w:hAnsi="Arial" w:cs="Arial"/>
          <w:sz w:val="22"/>
          <w:szCs w:val="22"/>
        </w:rPr>
        <w:t xml:space="preserve">Please note we use Harvard style for all referencing.  If you don’t know what this is </w:t>
      </w:r>
      <w:r w:rsidRPr="003A4DF4">
        <w:rPr>
          <w:rFonts w:ascii="Arial" w:eastAsia="Arial" w:hAnsi="Arial" w:cs="Arial"/>
          <w:sz w:val="22"/>
          <w:szCs w:val="22"/>
        </w:rPr>
        <w:lastRenderedPageBreak/>
        <w:t>then please speak with your tutor or the course administrator.</w:t>
      </w:r>
    </w:p>
    <w:p w:rsidR="006353D8" w:rsidRPr="003A4DF4" w:rsidRDefault="006353D8">
      <w:pPr>
        <w:rPr>
          <w:rFonts w:ascii="Arial" w:eastAsia="Arial" w:hAnsi="Arial" w:cs="Arial"/>
          <w:sz w:val="22"/>
          <w:szCs w:val="22"/>
        </w:rPr>
      </w:pPr>
    </w:p>
    <w:p w:rsidR="006353D8" w:rsidRPr="003A4DF4" w:rsidRDefault="00714043">
      <w:pPr>
        <w:numPr>
          <w:ilvl w:val="0"/>
          <w:numId w:val="41"/>
        </w:numPr>
        <w:rPr>
          <w:rFonts w:ascii="Arial" w:eastAsia="Arial" w:hAnsi="Arial" w:cs="Arial"/>
          <w:sz w:val="22"/>
          <w:szCs w:val="22"/>
        </w:rPr>
      </w:pPr>
      <w:r w:rsidRPr="003A4DF4">
        <w:rPr>
          <w:rFonts w:ascii="Arial" w:hAnsi="Arial"/>
          <w:sz w:val="22"/>
          <w:szCs w:val="22"/>
        </w:rPr>
        <w:t xml:space="preserve">Please note that failure to submit by the deadline will result in a mark of zero.  If in exceptional cases you need an extension please contact the course administrator, </w:t>
      </w:r>
      <w:r w:rsidR="003A4DF4" w:rsidRPr="003A4DF4">
        <w:rPr>
          <w:rFonts w:ascii="Arial" w:hAnsi="Arial"/>
          <w:sz w:val="22"/>
          <w:szCs w:val="22"/>
        </w:rPr>
        <w:t>Josh Edgar</w:t>
      </w:r>
      <w:r w:rsidRPr="003A4DF4">
        <w:rPr>
          <w:rFonts w:ascii="Arial" w:hAnsi="Arial"/>
          <w:sz w:val="22"/>
          <w:szCs w:val="22"/>
        </w:rPr>
        <w:t xml:space="preserve">, for an extension form. </w:t>
      </w:r>
    </w:p>
    <w:p w:rsidR="006353D8" w:rsidRPr="003A4DF4" w:rsidRDefault="006353D8">
      <w:pPr>
        <w:rPr>
          <w:rFonts w:ascii="Arial" w:eastAsia="Arial" w:hAnsi="Arial" w:cs="Arial"/>
          <w:sz w:val="22"/>
          <w:szCs w:val="22"/>
        </w:rPr>
      </w:pPr>
    </w:p>
    <w:p w:rsidR="006353D8" w:rsidRPr="003A4DF4" w:rsidRDefault="00714043">
      <w:pPr>
        <w:numPr>
          <w:ilvl w:val="0"/>
          <w:numId w:val="41"/>
        </w:numPr>
        <w:rPr>
          <w:rFonts w:ascii="Arial" w:eastAsia="Arial" w:hAnsi="Arial" w:cs="Arial"/>
          <w:sz w:val="22"/>
          <w:szCs w:val="22"/>
        </w:rPr>
      </w:pPr>
      <w:r w:rsidRPr="003A4DF4">
        <w:rPr>
          <w:rFonts w:ascii="Arial" w:hAnsi="Arial"/>
          <w:sz w:val="22"/>
          <w:szCs w:val="22"/>
        </w:rPr>
        <w:t>Please make your submission for an extension in good time.  Extensions of more than two weeks will have to be agreed by Dr Catherine White.  Please note extensions will result in delays in essay marking and therefore obtaining of essay results.</w:t>
      </w:r>
    </w:p>
    <w:p w:rsidR="006353D8" w:rsidRPr="003A4DF4" w:rsidRDefault="006353D8">
      <w:pPr>
        <w:rPr>
          <w:rFonts w:ascii="Arial" w:eastAsia="Arial" w:hAnsi="Arial" w:cs="Arial"/>
          <w:sz w:val="22"/>
          <w:szCs w:val="22"/>
        </w:rPr>
      </w:pPr>
    </w:p>
    <w:p w:rsidR="006353D8" w:rsidRPr="003A4DF4" w:rsidRDefault="006353D8">
      <w:pPr>
        <w:widowControl/>
        <w:rPr>
          <w:rFonts w:ascii="Arial" w:eastAsia="Arial" w:hAnsi="Arial" w:cs="Arial"/>
          <w:sz w:val="22"/>
          <w:szCs w:val="22"/>
        </w:rPr>
      </w:pPr>
    </w:p>
    <w:p w:rsidR="006353D8" w:rsidRPr="003A4DF4" w:rsidRDefault="00714043">
      <w:pPr>
        <w:widowControl/>
        <w:numPr>
          <w:ilvl w:val="1"/>
          <w:numId w:val="42"/>
        </w:numPr>
        <w:rPr>
          <w:rFonts w:ascii="Arial" w:eastAsia="Arial" w:hAnsi="Arial" w:cs="Arial"/>
          <w:sz w:val="22"/>
          <w:szCs w:val="22"/>
          <w:u w:val="single"/>
        </w:rPr>
      </w:pPr>
      <w:r w:rsidRPr="003A4DF4">
        <w:rPr>
          <w:rFonts w:ascii="Arial" w:hAnsi="Arial"/>
          <w:sz w:val="22"/>
          <w:szCs w:val="22"/>
          <w:u w:val="single"/>
        </w:rPr>
        <w:t>Draft work and guidance</w:t>
      </w:r>
    </w:p>
    <w:p w:rsidR="006353D8" w:rsidRPr="003A4DF4" w:rsidRDefault="006353D8">
      <w:pPr>
        <w:widowControl/>
        <w:rPr>
          <w:rFonts w:ascii="Arial" w:eastAsia="Arial" w:hAnsi="Arial" w:cs="Arial"/>
          <w:sz w:val="22"/>
          <w:szCs w:val="22"/>
          <w:u w:val="single"/>
        </w:rPr>
      </w:pPr>
    </w:p>
    <w:p w:rsidR="006353D8" w:rsidRPr="003A4DF4" w:rsidRDefault="00714043">
      <w:pPr>
        <w:widowControl/>
        <w:rPr>
          <w:rFonts w:ascii="Arial" w:hAnsi="Arial"/>
          <w:sz w:val="22"/>
          <w:szCs w:val="22"/>
        </w:rPr>
      </w:pPr>
      <w:r w:rsidRPr="003A4DF4">
        <w:rPr>
          <w:rFonts w:ascii="Arial" w:hAnsi="Arial"/>
          <w:sz w:val="22"/>
          <w:szCs w:val="22"/>
        </w:rPr>
        <w:t xml:space="preserve">Academic tutors will be available to provide guidance and advice on the essay as you are working on it.  They will view one essay plan/outline with notes of up to 500 words providing it is received up to two weeks before the essay submission date.  Tutors will not review full drafts.  </w:t>
      </w:r>
    </w:p>
    <w:p w:rsidR="00F5159B" w:rsidRPr="003A4DF4" w:rsidRDefault="00F5159B">
      <w:pPr>
        <w:widowControl/>
        <w:rPr>
          <w:rFonts w:ascii="Arial" w:hAnsi="Arial"/>
          <w:sz w:val="22"/>
          <w:szCs w:val="22"/>
        </w:rPr>
      </w:pPr>
    </w:p>
    <w:p w:rsidR="00F5159B" w:rsidRPr="003A4DF4" w:rsidRDefault="00F5159B">
      <w:pPr>
        <w:widowControl/>
        <w:rPr>
          <w:rFonts w:ascii="Arial" w:hAnsi="Arial"/>
          <w:sz w:val="22"/>
          <w:szCs w:val="22"/>
        </w:rPr>
      </w:pPr>
    </w:p>
    <w:p w:rsidR="00F5159B" w:rsidRPr="003A4DF4" w:rsidRDefault="00F5159B">
      <w:pPr>
        <w:widowControl/>
        <w:rPr>
          <w:rFonts w:ascii="Arial" w:hAnsi="Arial"/>
          <w:sz w:val="22"/>
          <w:szCs w:val="22"/>
        </w:rPr>
      </w:pPr>
    </w:p>
    <w:p w:rsidR="00F5159B" w:rsidRPr="003A4DF4" w:rsidRDefault="00F5159B">
      <w:pPr>
        <w:widowControl/>
        <w:rPr>
          <w:rFonts w:ascii="Arial" w:hAnsi="Arial"/>
          <w:sz w:val="22"/>
          <w:szCs w:val="22"/>
        </w:rPr>
      </w:pPr>
    </w:p>
    <w:p w:rsidR="006353D8" w:rsidRPr="003A4DF4" w:rsidRDefault="00B02EF8">
      <w:pPr>
        <w:rPr>
          <w:rFonts w:ascii="Arial" w:eastAsia="Arial" w:hAnsi="Arial" w:cs="Arial"/>
          <w:b/>
          <w:bCs/>
          <w:sz w:val="22"/>
          <w:szCs w:val="22"/>
        </w:rPr>
      </w:pPr>
      <w:r>
        <w:rPr>
          <w:rFonts w:ascii="Arial" w:hAnsi="Arial"/>
          <w:sz w:val="22"/>
          <w:szCs w:val="22"/>
        </w:rPr>
        <w:t>6</w:t>
      </w:r>
      <w:r w:rsidR="00714043" w:rsidRPr="003A4DF4">
        <w:rPr>
          <w:rFonts w:ascii="Arial" w:hAnsi="Arial"/>
          <w:b/>
          <w:bCs/>
          <w:sz w:val="22"/>
          <w:szCs w:val="22"/>
        </w:rPr>
        <w:t>.</w:t>
      </w:r>
      <w:r w:rsidR="00714043" w:rsidRPr="003A4DF4">
        <w:rPr>
          <w:rFonts w:ascii="Arial" w:hAnsi="Arial"/>
          <w:b/>
          <w:bCs/>
          <w:sz w:val="22"/>
          <w:szCs w:val="22"/>
        </w:rPr>
        <w:tab/>
        <w:t>Evaluation</w:t>
      </w:r>
    </w:p>
    <w:p w:rsidR="00F5159B" w:rsidRPr="003A4DF4" w:rsidRDefault="00F5159B">
      <w:pPr>
        <w:keepNext/>
        <w:widowControl/>
        <w:jc w:val="both"/>
        <w:outlineLvl w:val="0"/>
        <w:rPr>
          <w:rFonts w:ascii="Arial" w:hAnsi="Arial"/>
          <w:sz w:val="22"/>
          <w:szCs w:val="22"/>
        </w:rPr>
      </w:pPr>
    </w:p>
    <w:p w:rsidR="006353D8" w:rsidRPr="003A4DF4" w:rsidRDefault="00714043">
      <w:pPr>
        <w:keepNext/>
        <w:widowControl/>
        <w:jc w:val="both"/>
        <w:outlineLvl w:val="0"/>
        <w:rPr>
          <w:rFonts w:ascii="Arial" w:eastAsia="Arial" w:hAnsi="Arial" w:cs="Arial"/>
          <w:sz w:val="22"/>
          <w:szCs w:val="22"/>
        </w:rPr>
      </w:pPr>
      <w:r w:rsidRPr="003A4DF4">
        <w:rPr>
          <w:rFonts w:ascii="Arial" w:hAnsi="Arial"/>
          <w:sz w:val="22"/>
          <w:szCs w:val="22"/>
        </w:rPr>
        <w:t xml:space="preserve">Evaluation of all elements of course units is essential in order to reflect on your own learning, provide feedback on the strengths and potential areas for enhancement of the teaching and learning experience.   The following methods of evaluation will be </w:t>
      </w:r>
      <w:proofErr w:type="spellStart"/>
      <w:r w:rsidRPr="003A4DF4">
        <w:rPr>
          <w:rFonts w:ascii="Arial" w:hAnsi="Arial"/>
          <w:sz w:val="22"/>
          <w:szCs w:val="22"/>
        </w:rPr>
        <w:t>utilised</w:t>
      </w:r>
      <w:proofErr w:type="spellEnd"/>
      <w:r w:rsidRPr="003A4DF4">
        <w:rPr>
          <w:rFonts w:ascii="Arial" w:hAnsi="Arial"/>
          <w:sz w:val="22"/>
          <w:szCs w:val="22"/>
        </w:rPr>
        <w:t>:</w:t>
      </w:r>
    </w:p>
    <w:p w:rsidR="006353D8" w:rsidRPr="003A4DF4" w:rsidRDefault="006353D8">
      <w:pPr>
        <w:keepNext/>
        <w:widowControl/>
        <w:outlineLvl w:val="0"/>
        <w:rPr>
          <w:rFonts w:ascii="Arial" w:eastAsia="Arial" w:hAnsi="Arial" w:cs="Arial"/>
          <w:sz w:val="22"/>
          <w:szCs w:val="22"/>
        </w:rPr>
      </w:pPr>
    </w:p>
    <w:p w:rsidR="006353D8" w:rsidRPr="003A4DF4" w:rsidRDefault="00714043">
      <w:pPr>
        <w:keepNext/>
        <w:widowControl/>
        <w:numPr>
          <w:ilvl w:val="0"/>
          <w:numId w:val="44"/>
        </w:numPr>
        <w:outlineLvl w:val="0"/>
        <w:rPr>
          <w:rFonts w:ascii="Arial" w:eastAsia="Arial" w:hAnsi="Arial" w:cs="Arial"/>
          <w:b/>
          <w:bCs/>
          <w:sz w:val="22"/>
          <w:szCs w:val="22"/>
        </w:rPr>
      </w:pPr>
      <w:r w:rsidRPr="003A4DF4">
        <w:rPr>
          <w:rFonts w:ascii="Arial" w:hAnsi="Arial"/>
          <w:b/>
          <w:bCs/>
          <w:sz w:val="22"/>
          <w:szCs w:val="22"/>
        </w:rPr>
        <w:t>Anonymous structured questionnaires (quantitative)</w:t>
      </w:r>
    </w:p>
    <w:p w:rsidR="006353D8" w:rsidRPr="003A4DF4" w:rsidRDefault="006353D8">
      <w:pPr>
        <w:keepNext/>
        <w:widowControl/>
        <w:outlineLvl w:val="0"/>
        <w:rPr>
          <w:rFonts w:ascii="Arial" w:eastAsia="Arial" w:hAnsi="Arial" w:cs="Arial"/>
          <w:b/>
          <w:bCs/>
          <w:sz w:val="22"/>
          <w:szCs w:val="22"/>
        </w:rPr>
      </w:pPr>
    </w:p>
    <w:p w:rsidR="006353D8" w:rsidRPr="003A4DF4" w:rsidRDefault="00714043">
      <w:pPr>
        <w:keepNext/>
        <w:widowControl/>
        <w:numPr>
          <w:ilvl w:val="0"/>
          <w:numId w:val="44"/>
        </w:numPr>
        <w:outlineLvl w:val="0"/>
        <w:rPr>
          <w:rFonts w:ascii="Arial" w:eastAsia="Arial" w:hAnsi="Arial" w:cs="Arial"/>
          <w:b/>
          <w:bCs/>
          <w:sz w:val="22"/>
          <w:szCs w:val="22"/>
        </w:rPr>
      </w:pPr>
      <w:r w:rsidRPr="003A4DF4">
        <w:rPr>
          <w:rFonts w:ascii="Arial" w:hAnsi="Arial"/>
          <w:b/>
          <w:bCs/>
          <w:sz w:val="22"/>
          <w:szCs w:val="22"/>
        </w:rPr>
        <w:t>Group evaluations (qualitative)</w:t>
      </w:r>
      <w:r w:rsidRPr="003A4DF4">
        <w:rPr>
          <w:rFonts w:ascii="Arial Unicode MS" w:eastAsia="Arial Unicode MS" w:hAnsi="Arial Unicode MS" w:cs="Arial Unicode MS"/>
          <w:sz w:val="22"/>
          <w:szCs w:val="22"/>
        </w:rPr>
        <w:br/>
      </w:r>
      <w:r w:rsidRPr="003A4DF4">
        <w:rPr>
          <w:rFonts w:ascii="Arial" w:hAnsi="Arial"/>
          <w:sz w:val="22"/>
          <w:szCs w:val="22"/>
        </w:rPr>
        <w:t>This will take place at the end of teaching on the final day of the course</w:t>
      </w:r>
    </w:p>
    <w:p w:rsidR="006353D8" w:rsidRPr="003A4DF4" w:rsidRDefault="006353D8">
      <w:pPr>
        <w:rPr>
          <w:rFonts w:ascii="Arial" w:eastAsia="Arial" w:hAnsi="Arial" w:cs="Arial"/>
          <w:b/>
          <w:bCs/>
          <w:sz w:val="22"/>
          <w:szCs w:val="22"/>
        </w:rPr>
      </w:pPr>
    </w:p>
    <w:p w:rsidR="006353D8" w:rsidRPr="003A4DF4" w:rsidRDefault="006353D8">
      <w:pPr>
        <w:keepNext/>
        <w:widowControl/>
        <w:outlineLvl w:val="0"/>
        <w:rPr>
          <w:rFonts w:ascii="Arial" w:eastAsia="Arial" w:hAnsi="Arial" w:cs="Arial"/>
          <w:b/>
          <w:bCs/>
          <w:sz w:val="22"/>
          <w:szCs w:val="22"/>
        </w:rPr>
      </w:pPr>
    </w:p>
    <w:p w:rsidR="006353D8" w:rsidRPr="003A4DF4" w:rsidRDefault="00B02EF8">
      <w:pPr>
        <w:keepNext/>
        <w:widowControl/>
        <w:outlineLvl w:val="0"/>
        <w:rPr>
          <w:rFonts w:ascii="Arial" w:eastAsia="Arial" w:hAnsi="Arial" w:cs="Arial"/>
          <w:b/>
          <w:bCs/>
          <w:sz w:val="22"/>
          <w:szCs w:val="22"/>
        </w:rPr>
      </w:pPr>
      <w:r>
        <w:rPr>
          <w:rFonts w:ascii="Arial" w:hAnsi="Arial"/>
          <w:b/>
          <w:bCs/>
          <w:sz w:val="22"/>
          <w:szCs w:val="22"/>
        </w:rPr>
        <w:t>7</w:t>
      </w:r>
      <w:r w:rsidR="00714043" w:rsidRPr="003A4DF4">
        <w:rPr>
          <w:rFonts w:ascii="Arial" w:hAnsi="Arial"/>
          <w:b/>
          <w:bCs/>
          <w:sz w:val="22"/>
          <w:szCs w:val="22"/>
        </w:rPr>
        <w:t>.</w:t>
      </w:r>
      <w:r w:rsidR="00714043" w:rsidRPr="003A4DF4">
        <w:rPr>
          <w:rFonts w:ascii="Arial" w:hAnsi="Arial"/>
          <w:b/>
          <w:bCs/>
          <w:sz w:val="22"/>
          <w:szCs w:val="22"/>
        </w:rPr>
        <w:tab/>
        <w:t xml:space="preserve">Core Learning Materials </w:t>
      </w:r>
    </w:p>
    <w:p w:rsidR="006353D8" w:rsidRPr="003A4DF4" w:rsidRDefault="006353D8">
      <w:pPr>
        <w:widowControl/>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B02EF8" w:rsidP="00B02EF8">
      <w:pPr>
        <w:tabs>
          <w:tab w:val="left" w:pos="720"/>
        </w:tabs>
        <w:jc w:val="both"/>
        <w:rPr>
          <w:rFonts w:ascii="Arial" w:eastAsia="Arial" w:hAnsi="Arial" w:cs="Arial"/>
          <w:sz w:val="22"/>
          <w:szCs w:val="22"/>
          <w:u w:val="single"/>
        </w:rPr>
      </w:pPr>
      <w:r>
        <w:rPr>
          <w:rFonts w:ascii="Arial" w:hAnsi="Arial"/>
          <w:sz w:val="22"/>
          <w:szCs w:val="22"/>
          <w:u w:val="single"/>
        </w:rPr>
        <w:t xml:space="preserve">1. </w:t>
      </w:r>
      <w:r w:rsidR="00714043" w:rsidRPr="003A4DF4">
        <w:rPr>
          <w:rFonts w:ascii="Arial" w:hAnsi="Arial"/>
          <w:sz w:val="22"/>
          <w:szCs w:val="22"/>
          <w:u w:val="single"/>
        </w:rPr>
        <w:t>Audio-Visual Resources</w:t>
      </w:r>
    </w:p>
    <w:p w:rsidR="006353D8" w:rsidRPr="003A4DF4" w:rsidRDefault="006353D8">
      <w:pPr>
        <w:jc w:val="both"/>
        <w:rPr>
          <w:rFonts w:ascii="Arial" w:eastAsia="Arial" w:hAnsi="Arial" w:cs="Arial"/>
          <w:sz w:val="22"/>
          <w:szCs w:val="22"/>
        </w:rPr>
      </w:pPr>
    </w:p>
    <w:p w:rsidR="006353D8" w:rsidRPr="003A4DF4" w:rsidRDefault="00714043">
      <w:pPr>
        <w:jc w:val="both"/>
        <w:rPr>
          <w:rFonts w:ascii="Arial" w:eastAsia="Arial" w:hAnsi="Arial" w:cs="Arial"/>
          <w:sz w:val="22"/>
          <w:szCs w:val="22"/>
        </w:rPr>
      </w:pPr>
      <w:r w:rsidRPr="003A4DF4">
        <w:rPr>
          <w:rFonts w:ascii="Arial" w:hAnsi="Arial"/>
          <w:sz w:val="22"/>
          <w:szCs w:val="22"/>
        </w:rPr>
        <w:t xml:space="preserve">American Forensic Nurses, </w:t>
      </w:r>
      <w:r w:rsidRPr="003A4DF4">
        <w:rPr>
          <w:rFonts w:ascii="Arial" w:hAnsi="Arial"/>
          <w:b/>
          <w:bCs/>
          <w:sz w:val="22"/>
          <w:szCs w:val="22"/>
        </w:rPr>
        <w:t xml:space="preserve">The Sexual Assault Examination: Essential Forensic Examination and Instructional Reference Guide (DVD). </w:t>
      </w:r>
    </w:p>
    <w:p w:rsidR="006353D8" w:rsidRPr="003A4DF4" w:rsidRDefault="006353D8">
      <w:pPr>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B02EF8" w:rsidRDefault="00714043" w:rsidP="00B02EF8">
      <w:pPr>
        <w:pStyle w:val="ListParagraph"/>
        <w:numPr>
          <w:ilvl w:val="0"/>
          <w:numId w:val="42"/>
        </w:numPr>
        <w:jc w:val="both"/>
        <w:rPr>
          <w:rFonts w:ascii="Arial" w:eastAsia="Arial" w:hAnsi="Arial" w:cs="Arial"/>
          <w:sz w:val="22"/>
          <w:szCs w:val="22"/>
          <w:u w:val="single"/>
        </w:rPr>
      </w:pPr>
      <w:r w:rsidRPr="00B02EF8">
        <w:rPr>
          <w:rFonts w:ascii="Arial" w:hAnsi="Arial"/>
          <w:sz w:val="22"/>
          <w:szCs w:val="22"/>
          <w:u w:val="single"/>
        </w:rPr>
        <w:t>Internet Resources</w:t>
      </w:r>
    </w:p>
    <w:p w:rsidR="006353D8" w:rsidRPr="003A4DF4" w:rsidRDefault="006353D8">
      <w:pPr>
        <w:jc w:val="both"/>
        <w:rPr>
          <w:rFonts w:ascii="Arial" w:eastAsia="Arial" w:hAnsi="Arial" w:cs="Arial"/>
          <w:sz w:val="22"/>
          <w:szCs w:val="22"/>
          <w:u w:val="single"/>
        </w:rPr>
      </w:pPr>
    </w:p>
    <w:p w:rsidR="006353D8" w:rsidRPr="003A4DF4" w:rsidRDefault="00714043">
      <w:pPr>
        <w:pStyle w:val="Heading4"/>
        <w:widowControl w:val="0"/>
        <w:rPr>
          <w:spacing w:val="0"/>
          <w:kern w:val="0"/>
        </w:rPr>
      </w:pPr>
      <w:r w:rsidRPr="003A4DF4">
        <w:rPr>
          <w:spacing w:val="0"/>
          <w:kern w:val="0"/>
        </w:rPr>
        <w:t>American Journal of Forensic Medicine and Pathology</w:t>
      </w:r>
    </w:p>
    <w:p w:rsidR="006353D8" w:rsidRPr="003A4DF4" w:rsidRDefault="006A7213">
      <w:pPr>
        <w:rPr>
          <w:rFonts w:ascii="Arial" w:eastAsia="Arial" w:hAnsi="Arial" w:cs="Arial"/>
          <w:sz w:val="22"/>
          <w:szCs w:val="22"/>
        </w:rPr>
      </w:pPr>
      <w:hyperlink r:id="rId10" w:history="1">
        <w:r w:rsidR="00714043" w:rsidRPr="003A4DF4">
          <w:rPr>
            <w:rStyle w:val="Hyperlink0"/>
            <w:rFonts w:eastAsia="Arial Unicode MS" w:cs="Arial Unicode MS"/>
          </w:rPr>
          <w:t>http://www.amjforensicmedicine.com</w:t>
        </w:r>
      </w:hyperlink>
      <w:r w:rsidR="00714043" w:rsidRPr="003A4DF4">
        <w:rPr>
          <w:rFonts w:ascii="Arial" w:hAnsi="Arial"/>
          <w:sz w:val="22"/>
          <w:szCs w:val="22"/>
        </w:rPr>
        <w:t xml:space="preserve"> </w:t>
      </w:r>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British Medical Association</w:t>
      </w:r>
      <w:r w:rsidRPr="003A4DF4">
        <w:rPr>
          <w:rFonts w:ascii="Arial" w:hAnsi="Arial"/>
          <w:sz w:val="22"/>
          <w:szCs w:val="22"/>
        </w:rPr>
        <w:t xml:space="preserve"> </w:t>
      </w:r>
      <w:hyperlink r:id="rId11" w:history="1">
        <w:r w:rsidRPr="003A4DF4">
          <w:rPr>
            <w:rStyle w:val="Hyperlink0"/>
            <w:rFonts w:eastAsia="Arial Unicode MS" w:cs="Arial Unicode MS"/>
          </w:rPr>
          <w:t>www.bma.org.uk</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 xml:space="preserve">Faculty of Forensic and Legal Medicine </w:t>
      </w:r>
      <w:hyperlink r:id="rId12" w:history="1">
        <w:r w:rsidRPr="003A4DF4">
          <w:rPr>
            <w:rStyle w:val="Hyperlink0"/>
            <w:rFonts w:eastAsia="Arial Unicode MS" w:cs="Arial Unicode MS"/>
          </w:rPr>
          <w:t>www.fflm.ac.uk</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Forensic Science International</w:t>
      </w:r>
      <w:r w:rsidRPr="003A4DF4">
        <w:rPr>
          <w:rFonts w:ascii="Arial" w:hAnsi="Arial"/>
          <w:sz w:val="22"/>
          <w:szCs w:val="22"/>
        </w:rPr>
        <w:t xml:space="preserve"> </w:t>
      </w:r>
      <w:hyperlink r:id="rId13" w:history="1">
        <w:r w:rsidRPr="003A4DF4">
          <w:rPr>
            <w:rStyle w:val="Hyperlink0"/>
            <w:rFonts w:eastAsia="Arial Unicode MS" w:cs="Arial Unicode MS"/>
          </w:rPr>
          <w:t>http://www.sciencedirect.com/science/journal/03790738</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General Medical Council</w:t>
      </w:r>
      <w:r w:rsidRPr="003A4DF4">
        <w:rPr>
          <w:rFonts w:ascii="Arial" w:hAnsi="Arial"/>
          <w:sz w:val="22"/>
          <w:szCs w:val="22"/>
        </w:rPr>
        <w:t xml:space="preserve"> </w:t>
      </w:r>
      <w:hyperlink r:id="rId14" w:history="1">
        <w:r w:rsidRPr="003A4DF4">
          <w:rPr>
            <w:rStyle w:val="Hyperlink0"/>
            <w:rFonts w:eastAsia="Arial Unicode MS" w:cs="Arial Unicode MS"/>
          </w:rPr>
          <w:t>www.gmc-uk</w:t>
        </w:r>
      </w:hyperlink>
    </w:p>
    <w:p w:rsidR="006353D8" w:rsidRPr="003A4DF4" w:rsidRDefault="006353D8">
      <w:pPr>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 xml:space="preserve">The Home Office </w:t>
      </w:r>
      <w:hyperlink r:id="rId15" w:history="1">
        <w:r w:rsidRPr="003A4DF4">
          <w:rPr>
            <w:rStyle w:val="Hyperlink0"/>
            <w:rFonts w:eastAsia="Arial Unicode MS" w:cs="Arial Unicode MS"/>
          </w:rPr>
          <w:t>www.homeoffice.gov.uk</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Journal of Clinical Forensic Medicine</w:t>
      </w:r>
      <w:r w:rsidRPr="003A4DF4">
        <w:rPr>
          <w:rFonts w:ascii="Arial" w:hAnsi="Arial"/>
          <w:sz w:val="22"/>
          <w:szCs w:val="22"/>
        </w:rPr>
        <w:t xml:space="preserve"> </w:t>
      </w:r>
      <w:hyperlink r:id="rId16" w:history="1">
        <w:r w:rsidRPr="003A4DF4">
          <w:rPr>
            <w:rStyle w:val="Hyperlink0"/>
            <w:rFonts w:eastAsia="Arial Unicode MS" w:cs="Arial Unicode MS"/>
          </w:rPr>
          <w:t>http://www.harcourt-international.com/journals/jcfm</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Journal of Forensic Nursing</w:t>
      </w:r>
      <w:r w:rsidRPr="003A4DF4">
        <w:rPr>
          <w:rFonts w:ascii="Arial" w:hAnsi="Arial"/>
          <w:sz w:val="22"/>
          <w:szCs w:val="22"/>
        </w:rPr>
        <w:t xml:space="preserve"> </w:t>
      </w:r>
      <w:hyperlink r:id="rId17" w:history="1">
        <w:r w:rsidRPr="003A4DF4">
          <w:rPr>
            <w:rStyle w:val="Hyperlink0"/>
            <w:rFonts w:eastAsia="Arial Unicode MS" w:cs="Arial Unicode MS"/>
          </w:rPr>
          <w:t>http://www.forensicnurse.org</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 xml:space="preserve">Journal of Forensic Sciences </w:t>
      </w:r>
      <w:hyperlink r:id="rId18" w:history="1">
        <w:r w:rsidRPr="003A4DF4">
          <w:rPr>
            <w:rStyle w:val="Hyperlink0"/>
            <w:rFonts w:eastAsia="Arial Unicode MS" w:cs="Arial Unicode MS"/>
          </w:rPr>
          <w:t>http://www.blackwell-synergy.com/loi/jfo</w:t>
        </w:r>
      </w:hyperlink>
    </w:p>
    <w:p w:rsidR="006353D8" w:rsidRPr="003A4DF4" w:rsidRDefault="006353D8">
      <w:pPr>
        <w:rPr>
          <w:rFonts w:ascii="Arial" w:eastAsia="Arial" w:hAnsi="Arial" w:cs="Arial"/>
          <w:sz w:val="22"/>
          <w:szCs w:val="22"/>
        </w:rPr>
      </w:pPr>
    </w:p>
    <w:p w:rsidR="006353D8" w:rsidRPr="003A4DF4" w:rsidRDefault="00714043">
      <w:pPr>
        <w:rPr>
          <w:rFonts w:ascii="Arial" w:eastAsia="Arial" w:hAnsi="Arial" w:cs="Arial"/>
          <w:sz w:val="22"/>
          <w:szCs w:val="22"/>
        </w:rPr>
      </w:pPr>
      <w:r w:rsidRPr="003A4DF4">
        <w:rPr>
          <w:rFonts w:ascii="Arial" w:hAnsi="Arial"/>
          <w:b/>
          <w:bCs/>
          <w:sz w:val="22"/>
          <w:szCs w:val="22"/>
        </w:rPr>
        <w:t xml:space="preserve">Journal of Legal Medicine </w:t>
      </w:r>
      <w:hyperlink r:id="rId19" w:history="1">
        <w:r w:rsidRPr="003A4DF4">
          <w:rPr>
            <w:rStyle w:val="Hyperlink0"/>
            <w:rFonts w:eastAsia="Arial Unicode MS" w:cs="Arial Unicode MS"/>
          </w:rPr>
          <w:t>http://www.tandf.co.uk/journals/titles/01947648.asp</w:t>
        </w:r>
      </w:hyperlink>
    </w:p>
    <w:p w:rsidR="006353D8" w:rsidRPr="003A4DF4" w:rsidRDefault="006353D8">
      <w:pPr>
        <w:jc w:val="both"/>
        <w:rPr>
          <w:rFonts w:ascii="Arial" w:eastAsia="Arial" w:hAnsi="Arial" w:cs="Arial"/>
          <w:sz w:val="22"/>
          <w:szCs w:val="22"/>
        </w:rPr>
      </w:pPr>
    </w:p>
    <w:p w:rsidR="006353D8" w:rsidRPr="003A4DF4" w:rsidRDefault="00714043">
      <w:pPr>
        <w:jc w:val="both"/>
        <w:rPr>
          <w:rFonts w:ascii="Arial" w:eastAsia="Arial" w:hAnsi="Arial" w:cs="Arial"/>
          <w:sz w:val="22"/>
          <w:szCs w:val="22"/>
        </w:rPr>
      </w:pPr>
      <w:r w:rsidRPr="003A4DF4">
        <w:rPr>
          <w:rFonts w:ascii="Arial" w:hAnsi="Arial"/>
          <w:b/>
          <w:bCs/>
          <w:sz w:val="22"/>
          <w:szCs w:val="22"/>
        </w:rPr>
        <w:t xml:space="preserve">St. Mary’s Sexual Assault Referral Centre </w:t>
      </w:r>
      <w:hyperlink r:id="rId20" w:history="1">
        <w:r w:rsidRPr="003A4DF4">
          <w:rPr>
            <w:rStyle w:val="Hyperlink0"/>
          </w:rPr>
          <w:t>www.stmaryscentre.org</w:t>
        </w:r>
      </w:hyperlink>
    </w:p>
    <w:p w:rsidR="006353D8" w:rsidRPr="003A4DF4" w:rsidRDefault="006353D8">
      <w:pPr>
        <w:jc w:val="both"/>
        <w:rPr>
          <w:rFonts w:ascii="Arial" w:eastAsia="Arial" w:hAnsi="Arial" w:cs="Arial"/>
          <w:sz w:val="22"/>
          <w:szCs w:val="22"/>
        </w:rPr>
      </w:pPr>
    </w:p>
    <w:p w:rsidR="006353D8" w:rsidRPr="002B774B" w:rsidRDefault="006353D8">
      <w:pPr>
        <w:jc w:val="both"/>
        <w:rPr>
          <w:rFonts w:ascii="Arial" w:eastAsia="Arial" w:hAnsi="Arial" w:cs="Arial"/>
          <w:sz w:val="22"/>
          <w:szCs w:val="22"/>
          <w:lang w:val="en-GB"/>
        </w:rPr>
      </w:pPr>
    </w:p>
    <w:p w:rsidR="006353D8" w:rsidRPr="003A4DF4" w:rsidRDefault="006353D8">
      <w:pPr>
        <w:jc w:val="both"/>
        <w:rPr>
          <w:rFonts w:ascii="Arial" w:eastAsia="Arial" w:hAnsi="Arial" w:cs="Arial"/>
          <w:sz w:val="22"/>
          <w:szCs w:val="22"/>
        </w:rPr>
      </w:pPr>
    </w:p>
    <w:p w:rsidR="006353D8" w:rsidRPr="003A4DF4" w:rsidRDefault="006353D8">
      <w:pPr>
        <w:jc w:val="both"/>
        <w:rPr>
          <w:rFonts w:ascii="Arial" w:eastAsia="Arial" w:hAnsi="Arial" w:cs="Arial"/>
          <w:sz w:val="22"/>
          <w:szCs w:val="22"/>
        </w:rPr>
      </w:pPr>
    </w:p>
    <w:p w:rsidR="006353D8" w:rsidRPr="003A4DF4" w:rsidRDefault="00714043">
      <w:pPr>
        <w:jc w:val="both"/>
        <w:rPr>
          <w:rFonts w:ascii="Arial" w:eastAsia="Arial" w:hAnsi="Arial" w:cs="Arial"/>
          <w:b/>
          <w:bCs/>
          <w:sz w:val="22"/>
          <w:szCs w:val="22"/>
        </w:rPr>
      </w:pPr>
      <w:r w:rsidRPr="003A4DF4">
        <w:rPr>
          <w:rFonts w:ascii="Arial" w:hAnsi="Arial"/>
          <w:b/>
          <w:bCs/>
          <w:sz w:val="22"/>
          <w:szCs w:val="22"/>
        </w:rPr>
        <w:t xml:space="preserve">The United Kingdom </w:t>
      </w:r>
      <w:proofErr w:type="spellStart"/>
      <w:r w:rsidRPr="003A4DF4">
        <w:rPr>
          <w:rFonts w:ascii="Arial" w:hAnsi="Arial"/>
          <w:b/>
          <w:bCs/>
          <w:sz w:val="22"/>
          <w:szCs w:val="22"/>
        </w:rPr>
        <w:t>Assocation</w:t>
      </w:r>
      <w:proofErr w:type="spellEnd"/>
      <w:r w:rsidRPr="003A4DF4">
        <w:rPr>
          <w:rFonts w:ascii="Arial" w:hAnsi="Arial"/>
          <w:b/>
          <w:bCs/>
          <w:sz w:val="22"/>
          <w:szCs w:val="22"/>
        </w:rPr>
        <w:t xml:space="preserve"> of Forensic Nurses</w:t>
      </w:r>
    </w:p>
    <w:p w:rsidR="006353D8" w:rsidRPr="003A4DF4" w:rsidRDefault="006A7213">
      <w:pPr>
        <w:jc w:val="both"/>
        <w:rPr>
          <w:rFonts w:ascii="Arial" w:eastAsia="Arial" w:hAnsi="Arial" w:cs="Arial"/>
          <w:sz w:val="22"/>
          <w:szCs w:val="22"/>
        </w:rPr>
      </w:pPr>
      <w:hyperlink r:id="rId21" w:history="1">
        <w:r w:rsidR="00714043" w:rsidRPr="003A4DF4">
          <w:rPr>
            <w:rStyle w:val="Link"/>
          </w:rPr>
          <w:t>http://www.ukafn.org/</w:t>
        </w:r>
      </w:hyperlink>
    </w:p>
    <w:p w:rsidR="006353D8" w:rsidRPr="003A4DF4" w:rsidRDefault="006353D8">
      <w:pPr>
        <w:jc w:val="both"/>
        <w:rPr>
          <w:rFonts w:ascii="Arial" w:eastAsia="Arial" w:hAnsi="Arial" w:cs="Arial"/>
          <w:sz w:val="22"/>
          <w:szCs w:val="22"/>
          <w:u w:val="single"/>
        </w:rPr>
      </w:pPr>
    </w:p>
    <w:p w:rsidR="006353D8" w:rsidRPr="003A4DF4" w:rsidRDefault="00714043">
      <w:pPr>
        <w:jc w:val="both"/>
        <w:rPr>
          <w:rFonts w:ascii="Arial" w:eastAsia="Arial" w:hAnsi="Arial" w:cs="Arial"/>
          <w:b/>
          <w:bCs/>
          <w:sz w:val="22"/>
          <w:szCs w:val="22"/>
        </w:rPr>
      </w:pPr>
      <w:r w:rsidRPr="003A4DF4">
        <w:rPr>
          <w:rFonts w:ascii="Arial" w:hAnsi="Arial"/>
          <w:b/>
          <w:bCs/>
          <w:sz w:val="22"/>
          <w:szCs w:val="22"/>
        </w:rPr>
        <w:t>The National Society for the Prevention of Cruelty to Children</w:t>
      </w:r>
    </w:p>
    <w:p w:rsidR="006353D8" w:rsidRPr="003A4DF4" w:rsidRDefault="006A7213">
      <w:pPr>
        <w:jc w:val="both"/>
        <w:rPr>
          <w:rFonts w:ascii="Arial" w:eastAsia="Arial" w:hAnsi="Arial" w:cs="Arial"/>
          <w:color w:val="006621"/>
          <w:sz w:val="20"/>
          <w:szCs w:val="20"/>
          <w:u w:color="006621"/>
          <w:shd w:val="clear" w:color="auto" w:fill="FFFFFF"/>
        </w:rPr>
      </w:pPr>
      <w:hyperlink r:id="rId22" w:history="1">
        <w:r w:rsidR="00714043" w:rsidRPr="003A4DF4">
          <w:rPr>
            <w:rStyle w:val="Hyperlink1"/>
          </w:rPr>
          <w:t>www.</w:t>
        </w:r>
        <w:r w:rsidR="00714043" w:rsidRPr="003A4DF4">
          <w:rPr>
            <w:rStyle w:val="Link"/>
            <w:rFonts w:ascii="Arial" w:hAnsi="Arial"/>
            <w:b/>
            <w:bCs/>
            <w:sz w:val="20"/>
            <w:szCs w:val="20"/>
            <w:shd w:val="clear" w:color="auto" w:fill="FFFFFF"/>
          </w:rPr>
          <w:t>nspcc</w:t>
        </w:r>
        <w:r w:rsidR="00714043" w:rsidRPr="003A4DF4">
          <w:rPr>
            <w:rStyle w:val="Hyperlink1"/>
          </w:rPr>
          <w:t>.org.uk</w:t>
        </w:r>
      </w:hyperlink>
    </w:p>
    <w:p w:rsidR="006353D8" w:rsidRPr="003A4DF4" w:rsidRDefault="006353D8">
      <w:pPr>
        <w:jc w:val="both"/>
        <w:rPr>
          <w:rFonts w:ascii="Arial" w:eastAsia="Arial" w:hAnsi="Arial" w:cs="Arial"/>
          <w:color w:val="006621"/>
          <w:sz w:val="20"/>
          <w:szCs w:val="20"/>
          <w:u w:color="006621"/>
          <w:shd w:val="clear" w:color="auto" w:fill="FFFFFF"/>
        </w:rPr>
      </w:pPr>
    </w:p>
    <w:p w:rsidR="006353D8" w:rsidRPr="003A4DF4" w:rsidRDefault="006353D8">
      <w:pPr>
        <w:jc w:val="both"/>
        <w:rPr>
          <w:rFonts w:ascii="Arial" w:eastAsia="Arial" w:hAnsi="Arial" w:cs="Arial"/>
          <w:color w:val="006621"/>
          <w:sz w:val="20"/>
          <w:szCs w:val="20"/>
          <w:u w:color="006621"/>
          <w:shd w:val="clear" w:color="auto" w:fill="FFFFFF"/>
        </w:rPr>
      </w:pPr>
    </w:p>
    <w:p w:rsidR="006353D8" w:rsidRPr="003A4DF4" w:rsidRDefault="00714043">
      <w:pPr>
        <w:jc w:val="both"/>
        <w:rPr>
          <w:rFonts w:ascii="Arial" w:eastAsia="Arial" w:hAnsi="Arial" w:cs="Arial"/>
          <w:b/>
          <w:bCs/>
          <w:sz w:val="22"/>
          <w:szCs w:val="22"/>
          <w:shd w:val="clear" w:color="auto" w:fill="FFFFFF"/>
        </w:rPr>
      </w:pPr>
      <w:r w:rsidRPr="003A4DF4">
        <w:rPr>
          <w:rFonts w:ascii="Arial" w:hAnsi="Arial"/>
          <w:b/>
          <w:bCs/>
          <w:sz w:val="22"/>
          <w:szCs w:val="22"/>
          <w:shd w:val="clear" w:color="auto" w:fill="FFFFFF"/>
        </w:rPr>
        <w:t xml:space="preserve">The Office of the Children’s Commissioner in England </w:t>
      </w:r>
    </w:p>
    <w:p w:rsidR="006353D8" w:rsidRPr="003A4DF4" w:rsidRDefault="006353D8">
      <w:pPr>
        <w:jc w:val="both"/>
        <w:rPr>
          <w:rFonts w:ascii="Arial" w:eastAsia="Arial" w:hAnsi="Arial" w:cs="Arial"/>
          <w:b/>
          <w:bCs/>
          <w:color w:val="006621"/>
          <w:sz w:val="20"/>
          <w:szCs w:val="20"/>
          <w:u w:color="006621"/>
          <w:shd w:val="clear" w:color="auto" w:fill="FFFFFF"/>
        </w:rPr>
      </w:pPr>
    </w:p>
    <w:p w:rsidR="006353D8" w:rsidRDefault="006A7213">
      <w:pPr>
        <w:jc w:val="both"/>
      </w:pPr>
      <w:hyperlink r:id="rId23" w:history="1">
        <w:r w:rsidR="00714043" w:rsidRPr="003A4DF4">
          <w:rPr>
            <w:rStyle w:val="Link"/>
          </w:rPr>
          <w:t>http://www.childrenscommissioner.gov.uk/</w:t>
        </w:r>
      </w:hyperlink>
    </w:p>
    <w:sectPr w:rsidR="006353D8">
      <w:headerReference w:type="default" r:id="rId24"/>
      <w:footerReference w:type="default" r:id="rId25"/>
      <w:pgSz w:w="11900" w:h="16840"/>
      <w:pgMar w:top="851" w:right="1418" w:bottom="426" w:left="1418"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213" w:rsidRDefault="006A7213">
      <w:r>
        <w:separator/>
      </w:r>
    </w:p>
  </w:endnote>
  <w:endnote w:type="continuationSeparator" w:id="0">
    <w:p w:rsidR="006A7213" w:rsidRDefault="006A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771782"/>
      <w:docPartObj>
        <w:docPartGallery w:val="Page Numbers (Bottom of Page)"/>
        <w:docPartUnique/>
      </w:docPartObj>
    </w:sdtPr>
    <w:sdtEndPr/>
    <w:sdtContent>
      <w:sdt>
        <w:sdtPr>
          <w:id w:val="860082579"/>
          <w:docPartObj>
            <w:docPartGallery w:val="Page Numbers (Top of Page)"/>
            <w:docPartUnique/>
          </w:docPartObj>
        </w:sdtPr>
        <w:sdtEndPr/>
        <w:sdtContent>
          <w:p w:rsidR="00F97979" w:rsidRDefault="00F97979">
            <w:pPr>
              <w:pStyle w:val="Footer"/>
              <w:jc w:val="right"/>
            </w:pPr>
            <w:r w:rsidRPr="002B774B">
              <w:rPr>
                <w:rFonts w:ascii="Arial" w:hAnsi="Arial" w:cs="Arial"/>
              </w:rPr>
              <w:t xml:space="preserve">Page </w:t>
            </w:r>
            <w:r w:rsidRPr="002B774B">
              <w:rPr>
                <w:rFonts w:ascii="Arial" w:hAnsi="Arial" w:cs="Arial"/>
                <w:b/>
                <w:bCs/>
              </w:rPr>
              <w:fldChar w:fldCharType="begin"/>
            </w:r>
            <w:r w:rsidRPr="002B774B">
              <w:rPr>
                <w:rFonts w:ascii="Arial" w:hAnsi="Arial" w:cs="Arial"/>
                <w:b/>
                <w:bCs/>
              </w:rPr>
              <w:instrText xml:space="preserve"> PAGE </w:instrText>
            </w:r>
            <w:r w:rsidRPr="002B774B">
              <w:rPr>
                <w:rFonts w:ascii="Arial" w:hAnsi="Arial" w:cs="Arial"/>
                <w:b/>
                <w:bCs/>
              </w:rPr>
              <w:fldChar w:fldCharType="separate"/>
            </w:r>
            <w:r w:rsidR="00EF1502">
              <w:rPr>
                <w:rFonts w:ascii="Arial" w:hAnsi="Arial" w:cs="Arial"/>
                <w:b/>
                <w:bCs/>
                <w:noProof/>
              </w:rPr>
              <w:t>8</w:t>
            </w:r>
            <w:r w:rsidRPr="002B774B">
              <w:rPr>
                <w:rFonts w:ascii="Arial" w:hAnsi="Arial" w:cs="Arial"/>
                <w:b/>
                <w:bCs/>
              </w:rPr>
              <w:fldChar w:fldCharType="end"/>
            </w:r>
            <w:r w:rsidRPr="002B774B">
              <w:rPr>
                <w:rFonts w:ascii="Arial" w:hAnsi="Arial" w:cs="Arial"/>
              </w:rPr>
              <w:t xml:space="preserve"> of </w:t>
            </w:r>
            <w:r w:rsidRPr="002B774B">
              <w:rPr>
                <w:rFonts w:ascii="Arial" w:hAnsi="Arial" w:cs="Arial"/>
                <w:b/>
                <w:bCs/>
              </w:rPr>
              <w:fldChar w:fldCharType="begin"/>
            </w:r>
            <w:r w:rsidRPr="002B774B">
              <w:rPr>
                <w:rFonts w:ascii="Arial" w:hAnsi="Arial" w:cs="Arial"/>
                <w:b/>
                <w:bCs/>
              </w:rPr>
              <w:instrText xml:space="preserve"> NUMPAGES  </w:instrText>
            </w:r>
            <w:r w:rsidRPr="002B774B">
              <w:rPr>
                <w:rFonts w:ascii="Arial" w:hAnsi="Arial" w:cs="Arial"/>
                <w:b/>
                <w:bCs/>
              </w:rPr>
              <w:fldChar w:fldCharType="separate"/>
            </w:r>
            <w:r w:rsidR="00EF1502">
              <w:rPr>
                <w:rFonts w:ascii="Arial" w:hAnsi="Arial" w:cs="Arial"/>
                <w:b/>
                <w:bCs/>
                <w:noProof/>
              </w:rPr>
              <w:t>8</w:t>
            </w:r>
            <w:r w:rsidRPr="002B774B">
              <w:rPr>
                <w:rFonts w:ascii="Arial" w:hAnsi="Arial" w:cs="Arial"/>
                <w:b/>
                <w:bCs/>
              </w:rPr>
              <w:fldChar w:fldCharType="end"/>
            </w:r>
          </w:p>
        </w:sdtContent>
      </w:sdt>
    </w:sdtContent>
  </w:sdt>
  <w:p w:rsidR="006353D8" w:rsidRDefault="006353D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213" w:rsidRDefault="006A7213">
      <w:r>
        <w:separator/>
      </w:r>
    </w:p>
  </w:footnote>
  <w:footnote w:type="continuationSeparator" w:id="0">
    <w:p w:rsidR="006A7213" w:rsidRDefault="006A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3D8" w:rsidRDefault="00FE4994">
    <w:pPr>
      <w:pStyle w:val="HeaderFooter"/>
      <w:rPr>
        <w:rFonts w:hint="eastAsia"/>
      </w:rPr>
    </w:pPr>
    <w:r w:rsidRPr="00FE4994">
      <w:rPr>
        <w:rFonts w:ascii="Calibri" w:eastAsia="Times New Roman" w:hAnsi="Calibri" w:cs="Calibri"/>
        <w:color w:val="auto"/>
        <w:szCs w:val="20"/>
        <w:bdr w:val="none" w:sz="0" w:space="0" w:color="auto"/>
        <w:lang w:eastAsia="en-US"/>
      </w:rPr>
      <w:t>Saint Mary’s FMERSA Course G</w:t>
    </w:r>
    <w:r>
      <w:rPr>
        <w:rFonts w:ascii="Calibri" w:eastAsia="Times New Roman" w:hAnsi="Calibri" w:cs="Calibri"/>
        <w:color w:val="auto"/>
        <w:szCs w:val="20"/>
        <w:bdr w:val="none" w:sz="0" w:space="0" w:color="auto"/>
        <w:lang w:eastAsia="en-US"/>
      </w:rPr>
      <w:t>uide Unit Two</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925"/>
    <w:multiLevelType w:val="multilevel"/>
    <w:tmpl w:val="26B40E3A"/>
    <w:numStyleLink w:val="ImportedStyle8"/>
  </w:abstractNum>
  <w:abstractNum w:abstractNumId="1" w15:restartNumberingAfterBreak="0">
    <w:nsid w:val="01A53A5D"/>
    <w:multiLevelType w:val="hybridMultilevel"/>
    <w:tmpl w:val="9ABA4A88"/>
    <w:styleLink w:val="ImportedStyle19"/>
    <w:lvl w:ilvl="0" w:tplc="C55AC74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F4A0E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C267E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32F2F2">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F25F4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4196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56EEC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C4CCE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A9BD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084363"/>
    <w:multiLevelType w:val="multilevel"/>
    <w:tmpl w:val="653ABA6A"/>
    <w:styleLink w:val="ImportedStyle1"/>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5A5616"/>
    <w:multiLevelType w:val="hybridMultilevel"/>
    <w:tmpl w:val="D0049DFC"/>
    <w:numStyleLink w:val="ImportedStyle14"/>
  </w:abstractNum>
  <w:abstractNum w:abstractNumId="4" w15:restartNumberingAfterBreak="0">
    <w:nsid w:val="0E1D126F"/>
    <w:multiLevelType w:val="hybridMultilevel"/>
    <w:tmpl w:val="C4DCB990"/>
    <w:styleLink w:val="ImportedStyle4"/>
    <w:lvl w:ilvl="0" w:tplc="7DFEF190">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059A">
      <w:start w:val="1"/>
      <w:numFmt w:val="decimal"/>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B04B48">
      <w:start w:val="1"/>
      <w:numFmt w:val="decimal"/>
      <w:lvlText w:val="%3."/>
      <w:lvlJc w:val="left"/>
      <w:pPr>
        <w:tabs>
          <w:tab w:val="left" w:pos="1134"/>
        </w:tabs>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C4C9A">
      <w:start w:val="1"/>
      <w:numFmt w:val="decimal"/>
      <w:lvlText w:val="%4."/>
      <w:lvlJc w:val="left"/>
      <w:pPr>
        <w:tabs>
          <w:tab w:val="left" w:pos="1134"/>
        </w:tabs>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FEF30C">
      <w:start w:val="1"/>
      <w:numFmt w:val="decimal"/>
      <w:lvlText w:val="%5."/>
      <w:lvlJc w:val="left"/>
      <w:pPr>
        <w:tabs>
          <w:tab w:val="left" w:pos="1134"/>
        </w:tabs>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9498EC">
      <w:start w:val="1"/>
      <w:numFmt w:val="decimal"/>
      <w:lvlText w:val="%6."/>
      <w:lvlJc w:val="left"/>
      <w:pPr>
        <w:tabs>
          <w:tab w:val="left" w:pos="1134"/>
        </w:tabs>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028EE4">
      <w:start w:val="1"/>
      <w:numFmt w:val="decimal"/>
      <w:lvlText w:val="%7."/>
      <w:lvlJc w:val="left"/>
      <w:pPr>
        <w:tabs>
          <w:tab w:val="left" w:pos="1134"/>
        </w:tabs>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7A1A80">
      <w:start w:val="1"/>
      <w:numFmt w:val="decimal"/>
      <w:lvlText w:val="%8."/>
      <w:lvlJc w:val="left"/>
      <w:pPr>
        <w:tabs>
          <w:tab w:val="left" w:pos="1134"/>
        </w:tabs>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6447C8">
      <w:start w:val="1"/>
      <w:numFmt w:val="decimal"/>
      <w:lvlText w:val="%9."/>
      <w:lvlJc w:val="left"/>
      <w:pPr>
        <w:tabs>
          <w:tab w:val="left" w:pos="1134"/>
        </w:tabs>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8E62E0"/>
    <w:multiLevelType w:val="multilevel"/>
    <w:tmpl w:val="A830D7BC"/>
    <w:numStyleLink w:val="ImportedStyle5"/>
  </w:abstractNum>
  <w:abstractNum w:abstractNumId="6" w15:restartNumberingAfterBreak="0">
    <w:nsid w:val="0FCE00E4"/>
    <w:multiLevelType w:val="multilevel"/>
    <w:tmpl w:val="F51E42D6"/>
    <w:numStyleLink w:val="ImportedStyle3"/>
  </w:abstractNum>
  <w:abstractNum w:abstractNumId="7" w15:restartNumberingAfterBreak="0">
    <w:nsid w:val="168E72F6"/>
    <w:multiLevelType w:val="multilevel"/>
    <w:tmpl w:val="653ABA6A"/>
    <w:numStyleLink w:val="ImportedStyle1"/>
  </w:abstractNum>
  <w:abstractNum w:abstractNumId="8" w15:restartNumberingAfterBreak="0">
    <w:nsid w:val="171F2D7B"/>
    <w:multiLevelType w:val="hybridMultilevel"/>
    <w:tmpl w:val="27B4716A"/>
    <w:styleLink w:val="ImportedStyle17"/>
    <w:lvl w:ilvl="0" w:tplc="5058B5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EBB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E25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96D9E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C4CD3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4E5D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64986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3A9F6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E3C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9C6C06"/>
    <w:multiLevelType w:val="hybridMultilevel"/>
    <w:tmpl w:val="C5084D14"/>
    <w:styleLink w:val="ImportedStyle7"/>
    <w:lvl w:ilvl="0" w:tplc="677801F8">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741110">
      <w:start w:val="1"/>
      <w:numFmt w:val="lowerLetter"/>
      <w:lvlText w:val="%2."/>
      <w:lvlJc w:val="left"/>
      <w:pPr>
        <w:tabs>
          <w:tab w:val="left" w:pos="1134"/>
        </w:tabs>
        <w:ind w:left="206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F60372">
      <w:start w:val="1"/>
      <w:numFmt w:val="lowerRoman"/>
      <w:lvlText w:val="%3."/>
      <w:lvlJc w:val="left"/>
      <w:pPr>
        <w:tabs>
          <w:tab w:val="left" w:pos="1134"/>
        </w:tabs>
        <w:ind w:left="278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FEB6E4">
      <w:start w:val="1"/>
      <w:numFmt w:val="decimal"/>
      <w:lvlText w:val="%4."/>
      <w:lvlJc w:val="left"/>
      <w:pPr>
        <w:tabs>
          <w:tab w:val="left" w:pos="1134"/>
        </w:tabs>
        <w:ind w:left="350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F8639A">
      <w:start w:val="1"/>
      <w:numFmt w:val="lowerLetter"/>
      <w:lvlText w:val="%5."/>
      <w:lvlJc w:val="left"/>
      <w:pPr>
        <w:tabs>
          <w:tab w:val="left" w:pos="1134"/>
        </w:tabs>
        <w:ind w:left="422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3E3C0C">
      <w:start w:val="1"/>
      <w:numFmt w:val="lowerRoman"/>
      <w:lvlText w:val="%6."/>
      <w:lvlJc w:val="left"/>
      <w:pPr>
        <w:tabs>
          <w:tab w:val="left" w:pos="1134"/>
        </w:tabs>
        <w:ind w:left="494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E4DE20">
      <w:start w:val="1"/>
      <w:numFmt w:val="decimal"/>
      <w:lvlText w:val="%7."/>
      <w:lvlJc w:val="left"/>
      <w:pPr>
        <w:tabs>
          <w:tab w:val="left" w:pos="1134"/>
        </w:tabs>
        <w:ind w:left="566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880A2">
      <w:start w:val="1"/>
      <w:numFmt w:val="lowerLetter"/>
      <w:lvlText w:val="%8."/>
      <w:lvlJc w:val="left"/>
      <w:pPr>
        <w:tabs>
          <w:tab w:val="left" w:pos="1134"/>
        </w:tabs>
        <w:ind w:left="638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B2E64E">
      <w:start w:val="1"/>
      <w:numFmt w:val="lowerRoman"/>
      <w:lvlText w:val="%9."/>
      <w:lvlJc w:val="left"/>
      <w:pPr>
        <w:tabs>
          <w:tab w:val="left" w:pos="1134"/>
        </w:tabs>
        <w:ind w:left="710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D12942"/>
    <w:multiLevelType w:val="hybridMultilevel"/>
    <w:tmpl w:val="3DB6D82A"/>
    <w:numStyleLink w:val="ImportedStyle11"/>
  </w:abstractNum>
  <w:abstractNum w:abstractNumId="11" w15:restartNumberingAfterBreak="0">
    <w:nsid w:val="1B096D39"/>
    <w:multiLevelType w:val="hybridMultilevel"/>
    <w:tmpl w:val="7D883B60"/>
    <w:numStyleLink w:val="ImportedStyle16"/>
  </w:abstractNum>
  <w:abstractNum w:abstractNumId="12" w15:restartNumberingAfterBreak="0">
    <w:nsid w:val="20E53353"/>
    <w:multiLevelType w:val="hybridMultilevel"/>
    <w:tmpl w:val="87BA8DA2"/>
    <w:styleLink w:val="ImportedStyle15"/>
    <w:lvl w:ilvl="0" w:tplc="1C3C71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F698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C225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8426F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2615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423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C2802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36C84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68FE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17D0325"/>
    <w:multiLevelType w:val="hybridMultilevel"/>
    <w:tmpl w:val="889C2AA0"/>
    <w:numStyleLink w:val="ImportedStyle18"/>
  </w:abstractNum>
  <w:abstractNum w:abstractNumId="14" w15:restartNumberingAfterBreak="0">
    <w:nsid w:val="221074F6"/>
    <w:multiLevelType w:val="multilevel"/>
    <w:tmpl w:val="B428D374"/>
    <w:styleLink w:val="ImportedStyle21"/>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072106"/>
    <w:multiLevelType w:val="hybridMultilevel"/>
    <w:tmpl w:val="41C0BC98"/>
    <w:lvl w:ilvl="0" w:tplc="CC36E5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1661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8A03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1A14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6C1C9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1CE2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64DF6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88365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D2DB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E9A1328"/>
    <w:multiLevelType w:val="hybridMultilevel"/>
    <w:tmpl w:val="3DB6D82A"/>
    <w:styleLink w:val="ImportedStyle11"/>
    <w:lvl w:ilvl="0" w:tplc="4FE696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C219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28FA1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85B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B0DE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05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4CFC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21F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F689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FEE700B"/>
    <w:multiLevelType w:val="multilevel"/>
    <w:tmpl w:val="A830D7BC"/>
    <w:styleLink w:val="ImportedStyle5"/>
    <w:lvl w:ilvl="0">
      <w:start w:val="1"/>
      <w:numFmt w:val="decimal"/>
      <w:lvlText w:val="%1."/>
      <w:lvlJc w:val="left"/>
      <w:pPr>
        <w:tabs>
          <w:tab w:val="left" w:pos="720"/>
        </w:tabs>
        <w:ind w:left="660" w:hanging="6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660" w:hanging="6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8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720"/>
        </w:tabs>
        <w:ind w:left="1080" w:hanging="108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720"/>
        </w:tabs>
        <w:ind w:left="144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720"/>
        </w:tabs>
        <w:ind w:left="1440" w:hanging="144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720"/>
        </w:tabs>
        <w:ind w:left="18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3A5751C"/>
    <w:multiLevelType w:val="hybridMultilevel"/>
    <w:tmpl w:val="87BA8DA2"/>
    <w:numStyleLink w:val="ImportedStyle15"/>
  </w:abstractNum>
  <w:abstractNum w:abstractNumId="19" w15:restartNumberingAfterBreak="0">
    <w:nsid w:val="34C0706F"/>
    <w:multiLevelType w:val="multilevel"/>
    <w:tmpl w:val="33500E96"/>
    <w:numStyleLink w:val="ImportedStyle9"/>
  </w:abstractNum>
  <w:abstractNum w:abstractNumId="20" w15:restartNumberingAfterBreak="0">
    <w:nsid w:val="392C7A6B"/>
    <w:multiLevelType w:val="multilevel"/>
    <w:tmpl w:val="0F707D02"/>
    <w:styleLink w:val="ImportedStyle12"/>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8A6F2D"/>
    <w:multiLevelType w:val="hybridMultilevel"/>
    <w:tmpl w:val="9ABA4A88"/>
    <w:numStyleLink w:val="ImportedStyle19"/>
  </w:abstractNum>
  <w:abstractNum w:abstractNumId="22" w15:restartNumberingAfterBreak="0">
    <w:nsid w:val="424E5A03"/>
    <w:multiLevelType w:val="hybridMultilevel"/>
    <w:tmpl w:val="D0049DFC"/>
    <w:styleLink w:val="ImportedStyle14"/>
    <w:lvl w:ilvl="0" w:tplc="7B7CEA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6A6F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F63A5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F4E1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38700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402FD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ACFC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28E98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447E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1D5B67"/>
    <w:multiLevelType w:val="hybridMultilevel"/>
    <w:tmpl w:val="7D883B60"/>
    <w:styleLink w:val="ImportedStyle16"/>
    <w:lvl w:ilvl="0" w:tplc="36CC879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2637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2E76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0265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D049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1EA7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EE79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32D86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EA00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BE01978"/>
    <w:multiLevelType w:val="multilevel"/>
    <w:tmpl w:val="33500E96"/>
    <w:styleLink w:val="ImportedStyle9"/>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F0707AA"/>
    <w:multiLevelType w:val="hybridMultilevel"/>
    <w:tmpl w:val="79A2D3AA"/>
    <w:styleLink w:val="ImportedStyle6"/>
    <w:lvl w:ilvl="0" w:tplc="BA783E56">
      <w:start w:val="1"/>
      <w:numFmt w:val="decimal"/>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CFAA2">
      <w:start w:val="1"/>
      <w:numFmt w:val="lowerLetter"/>
      <w:lvlText w:val="%2."/>
      <w:lvlJc w:val="left"/>
      <w:pPr>
        <w:tabs>
          <w:tab w:val="left" w:pos="1134"/>
        </w:tabs>
        <w:ind w:left="206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4656DC">
      <w:start w:val="1"/>
      <w:numFmt w:val="lowerRoman"/>
      <w:lvlText w:val="%3."/>
      <w:lvlJc w:val="left"/>
      <w:pPr>
        <w:tabs>
          <w:tab w:val="left" w:pos="1134"/>
        </w:tabs>
        <w:ind w:left="278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4E6338">
      <w:start w:val="1"/>
      <w:numFmt w:val="decimal"/>
      <w:lvlText w:val="%4."/>
      <w:lvlJc w:val="left"/>
      <w:pPr>
        <w:tabs>
          <w:tab w:val="left" w:pos="1134"/>
        </w:tabs>
        <w:ind w:left="350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0A8CA8">
      <w:start w:val="1"/>
      <w:numFmt w:val="lowerLetter"/>
      <w:lvlText w:val="%5."/>
      <w:lvlJc w:val="left"/>
      <w:pPr>
        <w:tabs>
          <w:tab w:val="left" w:pos="1134"/>
        </w:tabs>
        <w:ind w:left="422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7A690A">
      <w:start w:val="1"/>
      <w:numFmt w:val="lowerRoman"/>
      <w:lvlText w:val="%6."/>
      <w:lvlJc w:val="left"/>
      <w:pPr>
        <w:tabs>
          <w:tab w:val="left" w:pos="1134"/>
        </w:tabs>
        <w:ind w:left="494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BE27B8">
      <w:start w:val="1"/>
      <w:numFmt w:val="decimal"/>
      <w:lvlText w:val="%7."/>
      <w:lvlJc w:val="left"/>
      <w:pPr>
        <w:tabs>
          <w:tab w:val="left" w:pos="1134"/>
        </w:tabs>
        <w:ind w:left="566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A426D6">
      <w:start w:val="1"/>
      <w:numFmt w:val="lowerLetter"/>
      <w:lvlText w:val="%8."/>
      <w:lvlJc w:val="left"/>
      <w:pPr>
        <w:tabs>
          <w:tab w:val="left" w:pos="1134"/>
        </w:tabs>
        <w:ind w:left="638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928ED4">
      <w:start w:val="1"/>
      <w:numFmt w:val="lowerRoman"/>
      <w:lvlText w:val="%9."/>
      <w:lvlJc w:val="left"/>
      <w:pPr>
        <w:tabs>
          <w:tab w:val="left" w:pos="1134"/>
        </w:tabs>
        <w:ind w:left="7104" w:hanging="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0923A19"/>
    <w:multiLevelType w:val="multilevel"/>
    <w:tmpl w:val="F51E42D6"/>
    <w:styleLink w:val="ImportedStyle3"/>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1575013"/>
    <w:multiLevelType w:val="multilevel"/>
    <w:tmpl w:val="B428D374"/>
    <w:numStyleLink w:val="ImportedStyle21"/>
  </w:abstractNum>
  <w:abstractNum w:abstractNumId="28" w15:restartNumberingAfterBreak="0">
    <w:nsid w:val="52072839"/>
    <w:multiLevelType w:val="hybridMultilevel"/>
    <w:tmpl w:val="D854CE56"/>
    <w:numStyleLink w:val="ImportedStyle2"/>
  </w:abstractNum>
  <w:abstractNum w:abstractNumId="29" w15:restartNumberingAfterBreak="0">
    <w:nsid w:val="590F5533"/>
    <w:multiLevelType w:val="hybridMultilevel"/>
    <w:tmpl w:val="27B4716A"/>
    <w:numStyleLink w:val="ImportedStyle17"/>
  </w:abstractNum>
  <w:abstractNum w:abstractNumId="30" w15:restartNumberingAfterBreak="0">
    <w:nsid w:val="597A6DDC"/>
    <w:multiLevelType w:val="hybridMultilevel"/>
    <w:tmpl w:val="BD781FC0"/>
    <w:styleLink w:val="ImportedStyle13"/>
    <w:lvl w:ilvl="0" w:tplc="6540C5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1076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CC6B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C3AA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2EFEB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685D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9CCD4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3AE87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6475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E8C7879"/>
    <w:multiLevelType w:val="multilevel"/>
    <w:tmpl w:val="0F707D02"/>
    <w:numStyleLink w:val="ImportedStyle12"/>
  </w:abstractNum>
  <w:abstractNum w:abstractNumId="32" w15:restartNumberingAfterBreak="0">
    <w:nsid w:val="6008700D"/>
    <w:multiLevelType w:val="multilevel"/>
    <w:tmpl w:val="BB648CB4"/>
    <w:styleLink w:val="ImportedStyle20"/>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2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01302C1"/>
    <w:multiLevelType w:val="hybridMultilevel"/>
    <w:tmpl w:val="889C2AA0"/>
    <w:styleLink w:val="ImportedStyle18"/>
    <w:lvl w:ilvl="0" w:tplc="AFAE4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C4E68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8AA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949C7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8CF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8AB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52908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2AA6E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61A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035116A"/>
    <w:multiLevelType w:val="hybridMultilevel"/>
    <w:tmpl w:val="BD781FC0"/>
    <w:numStyleLink w:val="ImportedStyle13"/>
  </w:abstractNum>
  <w:abstractNum w:abstractNumId="35" w15:restartNumberingAfterBreak="0">
    <w:nsid w:val="67DF1791"/>
    <w:multiLevelType w:val="multilevel"/>
    <w:tmpl w:val="BB648CB4"/>
    <w:numStyleLink w:val="ImportedStyle20"/>
  </w:abstractNum>
  <w:abstractNum w:abstractNumId="36" w15:restartNumberingAfterBreak="0">
    <w:nsid w:val="69A64B8B"/>
    <w:multiLevelType w:val="multilevel"/>
    <w:tmpl w:val="26B40E3A"/>
    <w:styleLink w:val="ImportedStyle8"/>
    <w:lvl w:ilvl="0">
      <w:start w:val="1"/>
      <w:numFmt w:val="decimal"/>
      <w:lvlText w:val="%1."/>
      <w:lvlJc w:val="left"/>
      <w:pPr>
        <w:tabs>
          <w:tab w:val="left" w:pos="360"/>
        </w:tabs>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36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36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36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36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360"/>
        </w:tabs>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74034BD"/>
    <w:multiLevelType w:val="hybridMultilevel"/>
    <w:tmpl w:val="D854CE56"/>
    <w:styleLink w:val="ImportedStyle2"/>
    <w:lvl w:ilvl="0" w:tplc="682023F0">
      <w:start w:val="1"/>
      <w:numFmt w:val="bullet"/>
      <w:lvlText w:val="▪"/>
      <w:lvlJc w:val="left"/>
      <w:pPr>
        <w:tabs>
          <w:tab w:val="num" w:pos="1134"/>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AC5BEC">
      <w:start w:val="1"/>
      <w:numFmt w:val="bullet"/>
      <w:lvlText w:val="o"/>
      <w:lvlJc w:val="left"/>
      <w:pPr>
        <w:tabs>
          <w:tab w:val="left" w:pos="1134"/>
        </w:tabs>
        <w:ind w:left="1440" w:hanging="31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D4287E">
      <w:start w:val="1"/>
      <w:numFmt w:val="bullet"/>
      <w:lvlText w:val="▪"/>
      <w:lvlJc w:val="left"/>
      <w:pPr>
        <w:tabs>
          <w:tab w:val="left" w:pos="1134"/>
        </w:tabs>
        <w:ind w:left="2160"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905D9C">
      <w:start w:val="1"/>
      <w:numFmt w:val="bullet"/>
      <w:lvlText w:val="•"/>
      <w:lvlJc w:val="left"/>
      <w:pPr>
        <w:tabs>
          <w:tab w:val="left" w:pos="1134"/>
        </w:tabs>
        <w:ind w:left="2880" w:hanging="31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2225D0">
      <w:start w:val="1"/>
      <w:numFmt w:val="bullet"/>
      <w:lvlText w:val="o"/>
      <w:lvlJc w:val="left"/>
      <w:pPr>
        <w:tabs>
          <w:tab w:val="left" w:pos="1134"/>
        </w:tabs>
        <w:ind w:left="3600" w:hanging="31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F6DDDA">
      <w:start w:val="1"/>
      <w:numFmt w:val="bullet"/>
      <w:lvlText w:val="▪"/>
      <w:lvlJc w:val="left"/>
      <w:pPr>
        <w:tabs>
          <w:tab w:val="left" w:pos="1134"/>
        </w:tabs>
        <w:ind w:left="4320"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2AA33C">
      <w:start w:val="1"/>
      <w:numFmt w:val="bullet"/>
      <w:lvlText w:val="•"/>
      <w:lvlJc w:val="left"/>
      <w:pPr>
        <w:tabs>
          <w:tab w:val="left" w:pos="1134"/>
        </w:tabs>
        <w:ind w:left="5040" w:hanging="31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7E39E2">
      <w:start w:val="1"/>
      <w:numFmt w:val="bullet"/>
      <w:lvlText w:val="o"/>
      <w:lvlJc w:val="left"/>
      <w:pPr>
        <w:tabs>
          <w:tab w:val="left" w:pos="1134"/>
        </w:tabs>
        <w:ind w:left="5760" w:hanging="31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BC257A">
      <w:start w:val="1"/>
      <w:numFmt w:val="bullet"/>
      <w:lvlText w:val="▪"/>
      <w:lvlJc w:val="left"/>
      <w:pPr>
        <w:tabs>
          <w:tab w:val="left" w:pos="1134"/>
        </w:tabs>
        <w:ind w:left="6480"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7DF6AFB"/>
    <w:multiLevelType w:val="hybridMultilevel"/>
    <w:tmpl w:val="79A2D3AA"/>
    <w:numStyleLink w:val="ImportedStyle6"/>
  </w:abstractNum>
  <w:abstractNum w:abstractNumId="39" w15:restartNumberingAfterBreak="0">
    <w:nsid w:val="799360EF"/>
    <w:multiLevelType w:val="hybridMultilevel"/>
    <w:tmpl w:val="C5084D14"/>
    <w:numStyleLink w:val="ImportedStyle7"/>
  </w:abstractNum>
  <w:abstractNum w:abstractNumId="40" w15:restartNumberingAfterBreak="0">
    <w:nsid w:val="7B8869F6"/>
    <w:multiLevelType w:val="hybridMultilevel"/>
    <w:tmpl w:val="C4DCB990"/>
    <w:numStyleLink w:val="ImportedStyle4"/>
  </w:abstractNum>
  <w:num w:numId="1">
    <w:abstractNumId w:val="2"/>
  </w:num>
  <w:num w:numId="2">
    <w:abstractNumId w:val="7"/>
  </w:num>
  <w:num w:numId="3">
    <w:abstractNumId w:val="37"/>
  </w:num>
  <w:num w:numId="4">
    <w:abstractNumId w:val="28"/>
  </w:num>
  <w:num w:numId="5">
    <w:abstractNumId w:val="26"/>
  </w:num>
  <w:num w:numId="6">
    <w:abstractNumId w:val="6"/>
  </w:num>
  <w:num w:numId="7">
    <w:abstractNumId w:val="4"/>
  </w:num>
  <w:num w:numId="8">
    <w:abstractNumId w:val="40"/>
  </w:num>
  <w:num w:numId="9">
    <w:abstractNumId w:val="17"/>
  </w:num>
  <w:num w:numId="10">
    <w:abstractNumId w:val="5"/>
  </w:num>
  <w:num w:numId="11">
    <w:abstractNumId w:val="5"/>
    <w:lvlOverride w:ilvl="2">
      <w:startOverride w:val="2"/>
    </w:lvlOverride>
  </w:num>
  <w:num w:numId="12">
    <w:abstractNumId w:val="25"/>
  </w:num>
  <w:num w:numId="13">
    <w:abstractNumId w:val="38"/>
  </w:num>
  <w:num w:numId="14">
    <w:abstractNumId w:val="38"/>
    <w:lvlOverride w:ilvl="0">
      <w:startOverride w:val="6"/>
    </w:lvlOverride>
  </w:num>
  <w:num w:numId="15">
    <w:abstractNumId w:val="9"/>
  </w:num>
  <w:num w:numId="16">
    <w:abstractNumId w:val="39"/>
  </w:num>
  <w:num w:numId="17">
    <w:abstractNumId w:val="39"/>
    <w:lvlOverride w:ilvl="0">
      <w:startOverride w:val="9"/>
    </w:lvlOverride>
  </w:num>
  <w:num w:numId="18">
    <w:abstractNumId w:val="36"/>
  </w:num>
  <w:num w:numId="19">
    <w:abstractNumId w:val="0"/>
  </w:num>
  <w:num w:numId="20">
    <w:abstractNumId w:val="24"/>
  </w:num>
  <w:num w:numId="21">
    <w:abstractNumId w:val="19"/>
  </w:num>
  <w:num w:numId="22">
    <w:abstractNumId w:val="15"/>
  </w:num>
  <w:num w:numId="23">
    <w:abstractNumId w:val="16"/>
  </w:num>
  <w:num w:numId="24">
    <w:abstractNumId w:val="10"/>
  </w:num>
  <w:num w:numId="25">
    <w:abstractNumId w:val="20"/>
  </w:num>
  <w:num w:numId="26">
    <w:abstractNumId w:val="31"/>
  </w:num>
  <w:num w:numId="27">
    <w:abstractNumId w:val="30"/>
  </w:num>
  <w:num w:numId="28">
    <w:abstractNumId w:val="34"/>
  </w:num>
  <w:num w:numId="29">
    <w:abstractNumId w:val="22"/>
  </w:num>
  <w:num w:numId="30">
    <w:abstractNumId w:val="3"/>
  </w:num>
  <w:num w:numId="31">
    <w:abstractNumId w:val="31"/>
    <w:lvlOverride w:ilvl="1">
      <w:startOverride w:val="2"/>
    </w:lvlOverride>
  </w:num>
  <w:num w:numId="32">
    <w:abstractNumId w:val="12"/>
  </w:num>
  <w:num w:numId="33">
    <w:abstractNumId w:val="18"/>
  </w:num>
  <w:num w:numId="34">
    <w:abstractNumId w:val="23"/>
  </w:num>
  <w:num w:numId="35">
    <w:abstractNumId w:val="11"/>
  </w:num>
  <w:num w:numId="36">
    <w:abstractNumId w:val="31"/>
    <w:lvlOverride w:ilvl="1">
      <w:startOverride w:val="3"/>
    </w:lvlOverride>
  </w:num>
  <w:num w:numId="37">
    <w:abstractNumId w:val="8"/>
  </w:num>
  <w:num w:numId="38">
    <w:abstractNumId w:val="29"/>
  </w:num>
  <w:num w:numId="39">
    <w:abstractNumId w:val="31"/>
    <w:lvlOverride w:ilvl="1">
      <w:startOverride w:val="4"/>
    </w:lvlOverride>
  </w:num>
  <w:num w:numId="40">
    <w:abstractNumId w:val="33"/>
  </w:num>
  <w:num w:numId="41">
    <w:abstractNumId w:val="13"/>
  </w:num>
  <w:num w:numId="42">
    <w:abstractNumId w:val="31"/>
    <w:lvlOverride w:ilvl="1">
      <w:startOverride w:val="5"/>
    </w:lvlOverride>
  </w:num>
  <w:num w:numId="43">
    <w:abstractNumId w:val="1"/>
  </w:num>
  <w:num w:numId="44">
    <w:abstractNumId w:val="21"/>
  </w:num>
  <w:num w:numId="45">
    <w:abstractNumId w:val="32"/>
  </w:num>
  <w:num w:numId="46">
    <w:abstractNumId w:val="35"/>
  </w:num>
  <w:num w:numId="47">
    <w:abstractNumId w:val="14"/>
  </w:num>
  <w:num w:numId="48">
    <w:abstractNumId w:val="27"/>
  </w:num>
  <w:num w:numId="49">
    <w:abstractNumId w:val="27"/>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D8"/>
    <w:rsid w:val="00105FB8"/>
    <w:rsid w:val="002160F1"/>
    <w:rsid w:val="002B774B"/>
    <w:rsid w:val="003A4DF4"/>
    <w:rsid w:val="003D2AE8"/>
    <w:rsid w:val="005E082C"/>
    <w:rsid w:val="00613659"/>
    <w:rsid w:val="006353D8"/>
    <w:rsid w:val="006A7213"/>
    <w:rsid w:val="0070207B"/>
    <w:rsid w:val="00714043"/>
    <w:rsid w:val="00773FF2"/>
    <w:rsid w:val="00795950"/>
    <w:rsid w:val="008F3224"/>
    <w:rsid w:val="00A01FE6"/>
    <w:rsid w:val="00B02EF8"/>
    <w:rsid w:val="00B8558B"/>
    <w:rsid w:val="00C04708"/>
    <w:rsid w:val="00C9195E"/>
    <w:rsid w:val="00CD43C5"/>
    <w:rsid w:val="00EF1502"/>
    <w:rsid w:val="00F5159B"/>
    <w:rsid w:val="00F97979"/>
    <w:rsid w:val="00FE4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C92F"/>
  <w15:docId w15:val="{DBA59DA0-F507-4C7C-A159-85AAAD24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eastAsia="Times New Roman"/>
      <w:color w:val="000000"/>
      <w:sz w:val="24"/>
      <w:szCs w:val="24"/>
      <w:u w:color="000000"/>
      <w:lang w:val="en-US"/>
    </w:rPr>
  </w:style>
  <w:style w:type="paragraph" w:styleId="Heading1">
    <w:name w:val="heading 1"/>
    <w:next w:val="Normal"/>
    <w:pPr>
      <w:keepNext/>
      <w:widowControl w:val="0"/>
      <w:outlineLvl w:val="0"/>
    </w:pPr>
    <w:rPr>
      <w:rFonts w:cs="Arial Unicode MS"/>
      <w:b/>
      <w:bCs/>
      <w:color w:val="000000"/>
      <w:sz w:val="24"/>
      <w:szCs w:val="24"/>
      <w:u w:color="000000"/>
      <w:lang w:val="en-US"/>
    </w:rPr>
  </w:style>
  <w:style w:type="paragraph" w:styleId="Heading2">
    <w:name w:val="heading 2"/>
    <w:next w:val="Normal"/>
    <w:pPr>
      <w:keepNext/>
      <w:widowControl w:val="0"/>
      <w:jc w:val="center"/>
      <w:outlineLvl w:val="1"/>
    </w:pPr>
    <w:rPr>
      <w:rFonts w:eastAsia="Times New Roman"/>
      <w:b/>
      <w:bCs/>
      <w:color w:val="000000"/>
      <w:sz w:val="24"/>
      <w:szCs w:val="24"/>
      <w:u w:color="000000"/>
      <w:lang w:val="en-US"/>
    </w:rPr>
  </w:style>
  <w:style w:type="paragraph" w:styleId="Heading3">
    <w:name w:val="heading 3"/>
    <w:next w:val="Normal"/>
    <w:pPr>
      <w:keepNext/>
      <w:widowControl w:val="0"/>
      <w:tabs>
        <w:tab w:val="left" w:pos="360"/>
      </w:tabs>
      <w:outlineLvl w:val="2"/>
    </w:pPr>
    <w:rPr>
      <w:rFonts w:cs="Arial Unicode MS"/>
      <w:b/>
      <w:bCs/>
      <w:color w:val="000000"/>
      <w:u w:color="000000"/>
      <w:lang w:val="en-US"/>
    </w:rPr>
  </w:style>
  <w:style w:type="paragraph" w:styleId="Heading4">
    <w:name w:val="heading 4"/>
    <w:next w:val="Normal"/>
    <w:pPr>
      <w:keepNext/>
      <w:outlineLvl w:val="3"/>
    </w:pPr>
    <w:rPr>
      <w:rFonts w:ascii="Arial" w:hAnsi="Arial" w:cs="Arial Unicode MS"/>
      <w:b/>
      <w:bCs/>
      <w:color w:val="000000"/>
      <w:spacing w:val="-1"/>
      <w:kern w:val="22"/>
      <w:sz w:val="22"/>
      <w:szCs w:val="22"/>
      <w:u w:color="000000"/>
      <w:lang w:val="en-US"/>
    </w:rPr>
  </w:style>
  <w:style w:type="paragraph" w:styleId="Heading7">
    <w:name w:val="heading 7"/>
    <w:next w:val="Normal"/>
    <w:pPr>
      <w:keepNext/>
      <w:widowControl w:val="0"/>
      <w:jc w:val="center"/>
      <w:outlineLvl w:val="6"/>
    </w:pPr>
    <w:rPr>
      <w:rFonts w:cs="Arial Unicode MS"/>
      <w:b/>
      <w:bCs/>
      <w:color w:val="FF0000"/>
      <w:sz w:val="28"/>
      <w:szCs w:val="28"/>
      <w:u w:color="FF0000"/>
      <w:lang w:val="en-US"/>
    </w:rPr>
  </w:style>
  <w:style w:type="paragraph" w:styleId="Heading8">
    <w:name w:val="heading 8"/>
    <w:next w:val="Normal"/>
    <w:pPr>
      <w:keepNext/>
      <w:widowControl w:val="0"/>
      <w:jc w:val="both"/>
      <w:outlineLvl w:val="7"/>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widowControl w:val="0"/>
      <w:tabs>
        <w:tab w:val="center" w:pos="4153"/>
        <w:tab w:val="right" w:pos="8306"/>
      </w:tabs>
    </w:pPr>
    <w:rPr>
      <w:rFonts w:cs="Arial Unicode MS"/>
      <w:color w:val="000000"/>
      <w:sz w:val="24"/>
      <w:szCs w:val="24"/>
      <w:u w:color="000000"/>
      <w:lang w:val="en-US"/>
    </w:rPr>
  </w:style>
  <w:style w:type="paragraph" w:styleId="BodyText">
    <w:name w:val="Body Text"/>
    <w:pPr>
      <w:widowControl w:val="0"/>
      <w:jc w:val="both"/>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5"/>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1">
    <w:name w:val="Imported Style 11"/>
    <w:pPr>
      <w:numPr>
        <w:numId w:val="23"/>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5">
    <w:name w:val="Imported Style 15"/>
    <w:pPr>
      <w:numPr>
        <w:numId w:val="32"/>
      </w:numPr>
    </w:pPr>
  </w:style>
  <w:style w:type="numbering" w:customStyle="1" w:styleId="ImportedStyle16">
    <w:name w:val="Imported Style 16"/>
    <w:pPr>
      <w:numPr>
        <w:numId w:val="34"/>
      </w:numPr>
    </w:pPr>
  </w:style>
  <w:style w:type="numbering" w:customStyle="1" w:styleId="ImportedStyle17">
    <w:name w:val="Imported Style 17"/>
    <w:pPr>
      <w:numPr>
        <w:numId w:val="37"/>
      </w:numPr>
    </w:p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numbering" w:customStyle="1" w:styleId="ImportedStyle18">
    <w:name w:val="Imported Style 18"/>
    <w:pPr>
      <w:numPr>
        <w:numId w:val="40"/>
      </w:numPr>
    </w:pPr>
  </w:style>
  <w:style w:type="numbering" w:customStyle="1" w:styleId="ImportedStyle19">
    <w:name w:val="Imported Style 19"/>
    <w:pPr>
      <w:numPr>
        <w:numId w:val="43"/>
      </w:numPr>
    </w:pPr>
  </w:style>
  <w:style w:type="numbering" w:customStyle="1" w:styleId="ImportedStyle20">
    <w:name w:val="Imported Style 20"/>
    <w:pPr>
      <w:numPr>
        <w:numId w:val="45"/>
      </w:numPr>
    </w:pPr>
  </w:style>
  <w:style w:type="paragraph" w:styleId="BodyText2">
    <w:name w:val="Body Text 2"/>
    <w:pPr>
      <w:widowControl w:val="0"/>
    </w:pPr>
    <w:rPr>
      <w:rFonts w:eastAsia="Times New Roman"/>
      <w:color w:val="000000"/>
      <w:u w:color="000000"/>
      <w:lang w:val="en-US"/>
    </w:rPr>
  </w:style>
  <w:style w:type="paragraph" w:customStyle="1" w:styleId="Refs">
    <w:name w:val="Refs"/>
    <w:pPr>
      <w:tabs>
        <w:tab w:val="decimal" w:pos="200"/>
        <w:tab w:val="decimal" w:pos="360"/>
      </w:tabs>
      <w:spacing w:line="230" w:lineRule="exact"/>
      <w:ind w:left="360" w:hanging="360"/>
      <w:jc w:val="both"/>
    </w:pPr>
    <w:rPr>
      <w:rFonts w:cs="Arial Unicode MS"/>
      <w:color w:val="000000"/>
      <w:u w:color="000000"/>
      <w:lang w:val="en-US"/>
    </w:rPr>
  </w:style>
  <w:style w:type="paragraph" w:styleId="NormalWeb">
    <w:name w:val="Normal (Web)"/>
    <w:pPr>
      <w:spacing w:before="100" w:after="100"/>
    </w:pPr>
    <w:rPr>
      <w:rFonts w:ascii="Arial" w:hAnsi="Arial" w:cs="Arial Unicode MS"/>
      <w:color w:val="000000"/>
      <w:sz w:val="23"/>
      <w:szCs w:val="23"/>
      <w:u w:color="000000"/>
      <w:lang w:val="en-US"/>
    </w:rPr>
  </w:style>
  <w:style w:type="numbering" w:customStyle="1" w:styleId="ImportedStyle21">
    <w:name w:val="Imported Style 21"/>
    <w:pPr>
      <w:numPr>
        <w:numId w:val="47"/>
      </w:numPr>
    </w:pPr>
  </w:style>
  <w:style w:type="character" w:customStyle="1" w:styleId="Hyperlink1">
    <w:name w:val="Hyperlink.1"/>
    <w:basedOn w:val="Link"/>
    <w:rPr>
      <w:rFonts w:ascii="Arial" w:eastAsia="Arial" w:hAnsi="Arial" w:cs="Arial"/>
      <w:color w:val="0000FF"/>
      <w:sz w:val="20"/>
      <w:szCs w:val="20"/>
      <w:u w:val="single" w:color="0000FF"/>
      <w:shd w:val="clear" w:color="auto" w:fill="FFFFFF"/>
    </w:rPr>
  </w:style>
  <w:style w:type="paragraph" w:styleId="ListParagraph">
    <w:name w:val="List Paragraph"/>
    <w:basedOn w:val="Normal"/>
    <w:uiPriority w:val="34"/>
    <w:qFormat/>
    <w:rsid w:val="00F5159B"/>
    <w:pPr>
      <w:ind w:left="720"/>
      <w:contextualSpacing/>
    </w:pPr>
  </w:style>
  <w:style w:type="character" w:styleId="CommentReference">
    <w:name w:val="annotation reference"/>
    <w:basedOn w:val="DefaultParagraphFont"/>
    <w:uiPriority w:val="99"/>
    <w:semiHidden/>
    <w:unhideWhenUsed/>
    <w:rsid w:val="00C04708"/>
    <w:rPr>
      <w:sz w:val="16"/>
      <w:szCs w:val="16"/>
    </w:rPr>
  </w:style>
  <w:style w:type="paragraph" w:styleId="CommentText">
    <w:name w:val="annotation text"/>
    <w:basedOn w:val="Normal"/>
    <w:link w:val="CommentTextChar"/>
    <w:uiPriority w:val="99"/>
    <w:semiHidden/>
    <w:unhideWhenUsed/>
    <w:rsid w:val="00C04708"/>
    <w:rPr>
      <w:sz w:val="20"/>
      <w:szCs w:val="20"/>
    </w:rPr>
  </w:style>
  <w:style w:type="character" w:customStyle="1" w:styleId="CommentTextChar">
    <w:name w:val="Comment Text Char"/>
    <w:basedOn w:val="DefaultParagraphFont"/>
    <w:link w:val="CommentText"/>
    <w:uiPriority w:val="99"/>
    <w:semiHidden/>
    <w:rsid w:val="00C04708"/>
    <w:rPr>
      <w:rFonts w:eastAsia="Times New Roman"/>
      <w:color w:val="000000"/>
      <w:u w:color="000000"/>
      <w:lang w:val="en-US"/>
    </w:rPr>
  </w:style>
  <w:style w:type="paragraph" w:styleId="CommentSubject">
    <w:name w:val="annotation subject"/>
    <w:basedOn w:val="CommentText"/>
    <w:next w:val="CommentText"/>
    <w:link w:val="CommentSubjectChar"/>
    <w:uiPriority w:val="99"/>
    <w:semiHidden/>
    <w:unhideWhenUsed/>
    <w:rsid w:val="00C04708"/>
    <w:rPr>
      <w:b/>
      <w:bCs/>
    </w:rPr>
  </w:style>
  <w:style w:type="character" w:customStyle="1" w:styleId="CommentSubjectChar">
    <w:name w:val="Comment Subject Char"/>
    <w:basedOn w:val="CommentTextChar"/>
    <w:link w:val="CommentSubject"/>
    <w:uiPriority w:val="99"/>
    <w:semiHidden/>
    <w:rsid w:val="00C04708"/>
    <w:rPr>
      <w:rFonts w:eastAsia="Times New Roman"/>
      <w:b/>
      <w:bCs/>
      <w:color w:val="000000"/>
      <w:u w:color="000000"/>
      <w:lang w:val="en-US"/>
    </w:rPr>
  </w:style>
  <w:style w:type="paragraph" w:styleId="BalloonText">
    <w:name w:val="Balloon Text"/>
    <w:basedOn w:val="Normal"/>
    <w:link w:val="BalloonTextChar"/>
    <w:uiPriority w:val="99"/>
    <w:semiHidden/>
    <w:unhideWhenUsed/>
    <w:rsid w:val="00C04708"/>
    <w:rPr>
      <w:rFonts w:ascii="Tahoma" w:hAnsi="Tahoma" w:cs="Tahoma"/>
      <w:sz w:val="16"/>
      <w:szCs w:val="16"/>
    </w:rPr>
  </w:style>
  <w:style w:type="character" w:customStyle="1" w:styleId="BalloonTextChar">
    <w:name w:val="Balloon Text Char"/>
    <w:basedOn w:val="DefaultParagraphFont"/>
    <w:link w:val="BalloonText"/>
    <w:uiPriority w:val="99"/>
    <w:semiHidden/>
    <w:rsid w:val="00C04708"/>
    <w:rPr>
      <w:rFonts w:ascii="Tahoma" w:eastAsia="Times New Roman" w:hAnsi="Tahoma" w:cs="Tahoma"/>
      <w:color w:val="000000"/>
      <w:sz w:val="16"/>
      <w:szCs w:val="16"/>
      <w:u w:color="000000"/>
      <w:lang w:val="en-US"/>
    </w:rPr>
  </w:style>
  <w:style w:type="paragraph" w:styleId="Header">
    <w:name w:val="header"/>
    <w:basedOn w:val="Normal"/>
    <w:link w:val="HeaderChar"/>
    <w:uiPriority w:val="99"/>
    <w:unhideWhenUsed/>
    <w:rsid w:val="00FE4994"/>
    <w:pPr>
      <w:tabs>
        <w:tab w:val="center" w:pos="4513"/>
        <w:tab w:val="right" w:pos="9026"/>
      </w:tabs>
    </w:pPr>
  </w:style>
  <w:style w:type="character" w:customStyle="1" w:styleId="HeaderChar">
    <w:name w:val="Header Char"/>
    <w:basedOn w:val="DefaultParagraphFont"/>
    <w:link w:val="Header"/>
    <w:uiPriority w:val="99"/>
    <w:rsid w:val="00FE4994"/>
    <w:rPr>
      <w:rFonts w:eastAsia="Times New Roman"/>
      <w:color w:val="000000"/>
      <w:sz w:val="24"/>
      <w:szCs w:val="24"/>
      <w:u w:color="000000"/>
      <w:lang w:val="en-US"/>
    </w:rPr>
  </w:style>
  <w:style w:type="character" w:customStyle="1" w:styleId="FooterChar">
    <w:name w:val="Footer Char"/>
    <w:basedOn w:val="DefaultParagraphFont"/>
    <w:link w:val="Footer"/>
    <w:uiPriority w:val="99"/>
    <w:rsid w:val="00F97979"/>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encedirect.com/science/journal/03790738" TargetMode="External"/><Relationship Id="rId18" Type="http://schemas.openxmlformats.org/officeDocument/2006/relationships/hyperlink" Target="http://www.blackwell-synergy.com/loi/j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kafn.org/" TargetMode="External"/><Relationship Id="rId7" Type="http://schemas.openxmlformats.org/officeDocument/2006/relationships/endnotes" Target="endnotes.xml"/><Relationship Id="rId12" Type="http://schemas.openxmlformats.org/officeDocument/2006/relationships/hyperlink" Target="http://www.fflm.ac.uk" TargetMode="External"/><Relationship Id="rId17" Type="http://schemas.openxmlformats.org/officeDocument/2006/relationships/hyperlink" Target="http://www.forensicnurse.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arcourt-international.com/journals/jcfm" TargetMode="External"/><Relationship Id="rId20" Type="http://schemas.openxmlformats.org/officeDocument/2006/relationships/hyperlink" Target="http://www.stmaryscent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a.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omeoffice.gov.uk" TargetMode="External"/><Relationship Id="rId23" Type="http://schemas.openxmlformats.org/officeDocument/2006/relationships/hyperlink" Target="http://www.childrenscommissioner.gov.uk/" TargetMode="External"/><Relationship Id="rId10" Type="http://schemas.openxmlformats.org/officeDocument/2006/relationships/hyperlink" Target="http://www.amjforensicmedicine.com" TargetMode="External"/><Relationship Id="rId19" Type="http://schemas.openxmlformats.org/officeDocument/2006/relationships/hyperlink" Target="http://www.tandf.co.uk/journals/titles/01947648.asp" TargetMode="External"/><Relationship Id="rId4" Type="http://schemas.openxmlformats.org/officeDocument/2006/relationships/settings" Target="settings.xml"/><Relationship Id="rId9" Type="http://schemas.openxmlformats.org/officeDocument/2006/relationships/hyperlink" Target="mailto:josh.edgar@mft.nhs.uk" TargetMode="External"/><Relationship Id="rId14" Type="http://schemas.openxmlformats.org/officeDocument/2006/relationships/hyperlink" Target="http://www.gmc-uk" TargetMode="External"/><Relationship Id="rId22" Type="http://schemas.openxmlformats.org/officeDocument/2006/relationships/hyperlink" Target="http://www.nspcc.org.uk"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066513-8C07-4796-922B-B29566AD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Batra Charlotte (RW3) CMFT Manchester</dc:creator>
  <cp:lastModifiedBy>Josh &amp; Audrey</cp:lastModifiedBy>
  <cp:revision>2</cp:revision>
  <dcterms:created xsi:type="dcterms:W3CDTF">2022-08-11T12:46:00Z</dcterms:created>
  <dcterms:modified xsi:type="dcterms:W3CDTF">2022-08-11T12:46:00Z</dcterms:modified>
</cp:coreProperties>
</file>